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Урок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</w:t>
      </w: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№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1                                                                                                  </w:t>
      </w: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 Дата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_______________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Тема.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Вступ до курсу правознавства.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Мета. 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З’ясувати особливості навчального курсу «Правознавство (практичний курс)»;</w:t>
      </w:r>
    </w:p>
    <w:p w:rsidR="00447EA6" w:rsidRPr="00447EA6" w:rsidRDefault="00447EA6" w:rsidP="00447E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формувати зацікавленість в учнів у вивченні правознавства;</w:t>
      </w:r>
    </w:p>
    <w:p w:rsidR="00447EA6" w:rsidRPr="00447EA6" w:rsidRDefault="00447EA6" w:rsidP="00447EA6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ознайомити з підручником та системою роботи з ним.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Тип уроку. 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Урок вивчення нового матеріалу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Обладнання:  </w:t>
      </w: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підручник, зразки газет та журналів «Голос України», «Урядовий кур’єр», «Офіційний вісник України», «Вісник Верховної ради України», Конституція України.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 xml:space="preserve">Навчально-методичне забезпечення. </w:t>
      </w:r>
    </w:p>
    <w:p w:rsidR="00447EA6" w:rsidRPr="00447EA6" w:rsidRDefault="00447EA6" w:rsidP="00447E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Пометун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О. І., </w:t>
      </w: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Ремех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Т. О. Правознавство. Практичний курс: </w:t>
      </w: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підр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. для 9 класів –К., 2009.-192 с.</w:t>
      </w:r>
    </w:p>
    <w:p w:rsidR="00447EA6" w:rsidRPr="00447EA6" w:rsidRDefault="00447EA6" w:rsidP="00447E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Наровлянський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О. Д. Правознавство (практичний курс): </w:t>
      </w: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підр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. для 9 класів </w:t>
      </w: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заг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. </w:t>
      </w: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навч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. закладів. – К., 2009. – 216 с.</w:t>
      </w:r>
    </w:p>
    <w:p w:rsidR="00447EA6" w:rsidRPr="00447EA6" w:rsidRDefault="00447EA6" w:rsidP="00447E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proofErr w:type="spellStart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Наровлянський</w:t>
      </w:r>
      <w:proofErr w:type="spellEnd"/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 xml:space="preserve"> О. Д. Правознавство (практичний курс), усі плани-конспекти уроків на відривних аркушах, - К., 2009 р.</w:t>
      </w:r>
    </w:p>
    <w:p w:rsidR="00447EA6" w:rsidRPr="00447EA6" w:rsidRDefault="00447EA6" w:rsidP="00447EA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Литвиненко Т. А. Правознавство (практичний курс). 9 клас: Розробки уроків. – Х.: «Ранок»,2010. – 248с.</w:t>
      </w:r>
    </w:p>
    <w:p w:rsidR="00447EA6" w:rsidRPr="00447EA6" w:rsidRDefault="00447EA6" w:rsidP="00447EA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Хід уроку</w:t>
      </w:r>
    </w:p>
    <w:p w:rsidR="00447EA6" w:rsidRPr="00447EA6" w:rsidRDefault="00774FFB" w:rsidP="00447EA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uk-UA" w:eastAsia="ru-RU"/>
        </w:rPr>
        <w:t>(фрагмент уроку)</w:t>
      </w:r>
    </w:p>
    <w:p w:rsidR="00447EA6" w:rsidRPr="00447EA6" w:rsidRDefault="00447EA6" w:rsidP="00447EA6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І. Організаційний момент.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Привітання учнів з новим навчальним роком і новим предметом у 9-му класі.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Розвішати плакати із висловами як епіграф до уроку: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«Рівність прав не у тому, що всі ними користуються , а в тому, що вони всім надані.» Сенека.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«Мир, прогрес, права людини – ці три цілі нерозривно пов’язані, неможливо досягнути однієї з них нехтуючи іншими» (А. Д. Сахаров)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«Суть закону – людинолюбство.» (Шекспір)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«Ми повинні стати рабами законів, щоб стати вільними» (Цицерон)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«Життя – це гра, і в неї є свої правила»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Знайомство з класом і з кожним учнем.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</w:p>
    <w:p w:rsidR="00447EA6" w:rsidRPr="00447EA6" w:rsidRDefault="00447EA6" w:rsidP="00447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b/>
          <w:sz w:val="24"/>
          <w:lang w:val="uk-UA" w:eastAsia="ru-RU"/>
        </w:rPr>
        <w:t>ІІ.  Актуалізація опорних знань учнів.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i/>
          <w:sz w:val="24"/>
          <w:lang w:val="uk-UA" w:eastAsia="ru-RU"/>
        </w:rPr>
      </w:pPr>
      <w:r w:rsidRPr="00447EA6">
        <w:rPr>
          <w:rFonts w:ascii="Cambria" w:eastAsia="Times New Roman" w:hAnsi="Cambria" w:cs="Times New Roman"/>
          <w:b/>
          <w:i/>
          <w:sz w:val="24"/>
          <w:lang w:val="uk-UA" w:eastAsia="ru-RU"/>
        </w:rPr>
        <w:t xml:space="preserve">Робота з підручником (ст. 6.) </w:t>
      </w:r>
      <w:r w:rsidRPr="00447EA6">
        <w:rPr>
          <w:rFonts w:ascii="Cambria" w:eastAsia="Times New Roman" w:hAnsi="Cambria" w:cs="Times New Roman"/>
          <w:i/>
          <w:sz w:val="24"/>
          <w:lang w:val="uk-UA" w:eastAsia="ru-RU"/>
        </w:rPr>
        <w:t>«Для чого вивчати право»</w:t>
      </w:r>
      <w:r w:rsidRPr="00447EA6">
        <w:rPr>
          <w:rFonts w:ascii="Cambria" w:eastAsia="Times New Roman" w:hAnsi="Cambria" w:cs="Times New Roman"/>
          <w:b/>
          <w:i/>
          <w:sz w:val="24"/>
          <w:lang w:val="uk-UA" w:eastAsia="ru-RU"/>
        </w:rPr>
        <w:t xml:space="preserve"> </w:t>
      </w:r>
      <w:r w:rsidRPr="00447EA6">
        <w:rPr>
          <w:rFonts w:ascii="Cambria" w:eastAsia="Times New Roman" w:hAnsi="Cambria" w:cs="Times New Roman"/>
          <w:i/>
          <w:sz w:val="24"/>
          <w:lang w:val="uk-UA" w:eastAsia="ru-RU"/>
        </w:rPr>
        <w:t>або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i/>
          <w:sz w:val="24"/>
          <w:lang w:val="uk-UA" w:eastAsia="ru-RU"/>
        </w:rPr>
      </w:pPr>
      <w:r w:rsidRPr="00447EA6">
        <w:rPr>
          <w:rFonts w:ascii="Cambria" w:eastAsia="Times New Roman" w:hAnsi="Cambria" w:cs="Times New Roman"/>
          <w:b/>
          <w:i/>
          <w:sz w:val="24"/>
          <w:lang w:val="uk-UA" w:eastAsia="ru-RU"/>
        </w:rPr>
        <w:t>Фронтальна бесіда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Пригадайте, що ви робили зранку сьогоднішнього дня до тієї миті, коли прийшли на цей урок, та визначте, чи користувалися ви протягом цього часу певними правилами, де і коли?</w:t>
      </w:r>
    </w:p>
    <w:p w:rsidR="00447EA6" w:rsidRPr="00447EA6" w:rsidRDefault="00447EA6" w:rsidP="00447E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u w:val="single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u w:val="single"/>
          <w:lang w:val="uk-UA" w:eastAsia="ru-RU"/>
        </w:rPr>
        <w:t xml:space="preserve">Завдання </w:t>
      </w:r>
    </w:p>
    <w:p w:rsidR="00447EA6" w:rsidRPr="00447EA6" w:rsidRDefault="00447EA6" w:rsidP="00447EA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Що, на вашу думку, означає слово «правознавство» чи «право»?</w:t>
      </w:r>
    </w:p>
    <w:p w:rsidR="00447EA6" w:rsidRPr="00447EA6" w:rsidRDefault="00447EA6" w:rsidP="00447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>Цей курс розрахований на вивчення багатьох наукових понять. Вчимося будувати поняття.</w:t>
      </w:r>
    </w:p>
    <w:p w:rsidR="00EA79F8" w:rsidRPr="00447EA6" w:rsidRDefault="00447EA6" w:rsidP="00774F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 w:eastAsia="ru-RU"/>
        </w:rPr>
      </w:pPr>
      <w:r w:rsidRPr="00447EA6">
        <w:rPr>
          <w:rFonts w:ascii="Times New Roman" w:eastAsia="Times New Roman" w:hAnsi="Times New Roman" w:cs="Times New Roman"/>
          <w:sz w:val="24"/>
          <w:lang w:val="uk-UA" w:eastAsia="ru-RU"/>
        </w:rPr>
        <w:tab/>
      </w:r>
      <w:bookmarkStart w:id="0" w:name="_GoBack"/>
      <w:bookmarkEnd w:id="0"/>
    </w:p>
    <w:sectPr w:rsidR="00EA79F8" w:rsidRPr="00447EA6" w:rsidSect="00447EA6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43766"/>
    <w:multiLevelType w:val="hybridMultilevel"/>
    <w:tmpl w:val="AE2EC9FC"/>
    <w:lvl w:ilvl="0" w:tplc="61CC33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B57F0"/>
    <w:multiLevelType w:val="hybridMultilevel"/>
    <w:tmpl w:val="5A46AFF0"/>
    <w:lvl w:ilvl="0" w:tplc="0D6071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5311FD4"/>
    <w:multiLevelType w:val="hybridMultilevel"/>
    <w:tmpl w:val="D680A6DC"/>
    <w:lvl w:ilvl="0" w:tplc="B99C0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A6"/>
    <w:rsid w:val="00447EA6"/>
    <w:rsid w:val="00480440"/>
    <w:rsid w:val="005F5C3C"/>
    <w:rsid w:val="00774FFB"/>
    <w:rsid w:val="00BC14F2"/>
    <w:rsid w:val="00DE5372"/>
    <w:rsid w:val="00E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2</cp:revision>
  <dcterms:created xsi:type="dcterms:W3CDTF">2017-03-13T20:09:00Z</dcterms:created>
  <dcterms:modified xsi:type="dcterms:W3CDTF">2017-03-13T20:09:00Z</dcterms:modified>
</cp:coreProperties>
</file>