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1" w:rsidRPr="00AD79E1" w:rsidRDefault="00AD79E1" w:rsidP="00AD79E1">
      <w:pPr>
        <w:jc w:val="both"/>
        <w:rPr>
          <w:sz w:val="24"/>
          <w:szCs w:val="24"/>
        </w:rPr>
      </w:pPr>
      <w:r w:rsidRPr="005127E1">
        <w:rPr>
          <w:bCs/>
          <w:sz w:val="24"/>
          <w:szCs w:val="24"/>
        </w:rPr>
        <w:t>СХВАЛЕНО</w:t>
      </w:r>
      <w:r>
        <w:rPr>
          <w:bCs/>
          <w:sz w:val="24"/>
          <w:szCs w:val="24"/>
        </w:rPr>
        <w:t xml:space="preserve">                                                                     </w:t>
      </w:r>
      <w:r w:rsidRPr="005127E1">
        <w:rPr>
          <w:sz w:val="24"/>
          <w:szCs w:val="24"/>
        </w:rPr>
        <w:t>ЗАТВЕРДЖУЮ</w:t>
      </w:r>
      <w:r>
        <w:rPr>
          <w:bCs/>
          <w:sz w:val="24"/>
          <w:szCs w:val="24"/>
        </w:rPr>
        <w:t xml:space="preserve">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 w:rsidRPr="005127E1">
        <w:rPr>
          <w:bCs/>
          <w:sz w:val="24"/>
          <w:szCs w:val="24"/>
        </w:rPr>
        <w:t xml:space="preserve">на засіданні педагогічної ради </w:t>
      </w:r>
      <w:r>
        <w:rPr>
          <w:bCs/>
          <w:sz w:val="24"/>
          <w:szCs w:val="24"/>
        </w:rPr>
        <w:t xml:space="preserve">                                      </w:t>
      </w:r>
      <w:r w:rsidRPr="005127E1">
        <w:rPr>
          <w:sz w:val="24"/>
          <w:szCs w:val="24"/>
        </w:rPr>
        <w:t>Директор  спеціалізованої школи    І-ІІІ</w:t>
      </w:r>
      <w:r>
        <w:rPr>
          <w:bCs/>
          <w:sz w:val="24"/>
          <w:szCs w:val="24"/>
        </w:rPr>
        <w:t xml:space="preserve"> </w:t>
      </w:r>
    </w:p>
    <w:p w:rsidR="00AD79E1" w:rsidRPr="005127E1" w:rsidRDefault="001C1AA7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від  29</w:t>
      </w:r>
      <w:r w:rsidR="00AD79E1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8.2024</w:t>
      </w:r>
      <w:r w:rsidR="002370C1">
        <w:rPr>
          <w:bCs/>
          <w:sz w:val="24"/>
          <w:szCs w:val="24"/>
        </w:rPr>
        <w:t xml:space="preserve">  протокол № 1  </w:t>
      </w:r>
      <w:r>
        <w:rPr>
          <w:bCs/>
          <w:sz w:val="24"/>
          <w:szCs w:val="24"/>
        </w:rPr>
        <w:t xml:space="preserve"> </w:t>
      </w:r>
      <w:r w:rsidR="00AD79E1" w:rsidRPr="005127E1">
        <w:rPr>
          <w:bCs/>
          <w:sz w:val="24"/>
          <w:szCs w:val="24"/>
        </w:rPr>
        <w:t xml:space="preserve"> </w:t>
      </w:r>
      <w:r w:rsidR="00AD79E1">
        <w:rPr>
          <w:bCs/>
          <w:sz w:val="24"/>
          <w:szCs w:val="24"/>
        </w:rPr>
        <w:t xml:space="preserve">                                    </w:t>
      </w:r>
      <w:r w:rsidR="00AD79E1" w:rsidRPr="005127E1">
        <w:rPr>
          <w:sz w:val="24"/>
          <w:szCs w:val="24"/>
        </w:rPr>
        <w:t>ступенів  № 24 ім. О.</w:t>
      </w:r>
      <w:r>
        <w:rPr>
          <w:sz w:val="24"/>
          <w:szCs w:val="24"/>
        </w:rPr>
        <w:t xml:space="preserve"> </w:t>
      </w:r>
      <w:r w:rsidR="00AD79E1" w:rsidRPr="005127E1">
        <w:rPr>
          <w:sz w:val="24"/>
          <w:szCs w:val="24"/>
        </w:rPr>
        <w:t>Білаша  з</w:t>
      </w:r>
    </w:p>
    <w:p w:rsidR="00AD79E1" w:rsidRDefault="001C1AA7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AD79E1" w:rsidRPr="005127E1">
        <w:rPr>
          <w:sz w:val="24"/>
          <w:szCs w:val="24"/>
        </w:rPr>
        <w:t xml:space="preserve">поглибленим вивченням іноземних мов  </w:t>
      </w:r>
    </w:p>
    <w:p w:rsidR="00AD79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C1AA7">
        <w:rPr>
          <w:sz w:val="24"/>
          <w:szCs w:val="24"/>
        </w:rPr>
        <w:t xml:space="preserve"> </w:t>
      </w:r>
      <w:r w:rsidRPr="005127E1">
        <w:rPr>
          <w:sz w:val="24"/>
          <w:szCs w:val="24"/>
        </w:rPr>
        <w:t xml:space="preserve">Шевченківського району </w:t>
      </w:r>
      <w:r>
        <w:rPr>
          <w:sz w:val="24"/>
          <w:szCs w:val="24"/>
        </w:rPr>
        <w:t>м. Києва</w:t>
      </w:r>
    </w:p>
    <w:p w:rsidR="00AD79E1" w:rsidRPr="005127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C1AA7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__________________Світлана КУДЛЯК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4962" w:right="-141" w:hanging="5245"/>
        <w:jc w:val="both"/>
        <w:rPr>
          <w:color w:val="FF0000"/>
          <w:sz w:val="24"/>
          <w:szCs w:val="24"/>
        </w:rPr>
      </w:pPr>
    </w:p>
    <w:p w:rsidR="00AD79E1" w:rsidRDefault="00AD79E1"/>
    <w:p w:rsidR="005F51D7" w:rsidRDefault="005F51D7"/>
    <w:p w:rsidR="005F51D7" w:rsidRDefault="005F51D7"/>
    <w:p w:rsidR="005F51D7" w:rsidRDefault="005F51D7"/>
    <w:p w:rsidR="005F51D7" w:rsidRDefault="005F51D7"/>
    <w:p w:rsidR="005F51D7" w:rsidRPr="005127E1" w:rsidRDefault="005F51D7" w:rsidP="005F51D7">
      <w:pPr>
        <w:jc w:val="center"/>
        <w:rPr>
          <w:b/>
          <w:sz w:val="24"/>
          <w:szCs w:val="24"/>
          <w:u w:val="single"/>
        </w:rPr>
      </w:pP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ОСВІТНЯ ПРОГРАМА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спеціалізованої школи  І-ІІІ ступенів 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№  24  ім. </w:t>
      </w:r>
      <w:proofErr w:type="spellStart"/>
      <w:r w:rsidRPr="00FC343C">
        <w:rPr>
          <w:b/>
          <w:sz w:val="32"/>
          <w:szCs w:val="32"/>
        </w:rPr>
        <w:t>О.Білаша</w:t>
      </w:r>
      <w:proofErr w:type="spellEnd"/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з поглибленим вивченням іноземних мов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Шевченківського  району м. Києва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4 /</w:t>
      </w:r>
      <w:r w:rsidRPr="00FC343C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Pr="00FC343C">
        <w:rPr>
          <w:b/>
          <w:sz w:val="32"/>
          <w:szCs w:val="32"/>
        </w:rPr>
        <w:t xml:space="preserve"> навчальний рік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</w:p>
    <w:p w:rsidR="005F51D7" w:rsidRPr="00FC343C" w:rsidRDefault="00201662" w:rsidP="005F51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</w:t>
      </w:r>
      <w:r w:rsidR="005F51D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клас</w:t>
      </w:r>
    </w:p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Pr="001C1AA7" w:rsidRDefault="005F51D7">
      <w:pPr>
        <w:rPr>
          <w:sz w:val="28"/>
          <w:szCs w:val="28"/>
        </w:rPr>
      </w:pPr>
    </w:p>
    <w:p w:rsidR="005F51D7" w:rsidRPr="001C1AA7" w:rsidRDefault="005F51D7" w:rsidP="001C1AA7">
      <w:pPr>
        <w:jc w:val="center"/>
        <w:rPr>
          <w:sz w:val="28"/>
          <w:szCs w:val="28"/>
        </w:rPr>
      </w:pPr>
      <w:r w:rsidRPr="001C1AA7">
        <w:rPr>
          <w:sz w:val="28"/>
          <w:szCs w:val="28"/>
        </w:rPr>
        <w:t>КИЇВ – 2024</w:t>
      </w:r>
    </w:p>
    <w:p w:rsidR="001C1AA7" w:rsidRPr="00586CB1" w:rsidRDefault="001C1AA7" w:rsidP="001C1AA7">
      <w:pPr>
        <w:jc w:val="center"/>
        <w:rPr>
          <w:sz w:val="24"/>
          <w:szCs w:val="24"/>
        </w:rPr>
      </w:pPr>
      <w:r w:rsidRPr="00586CB1">
        <w:rPr>
          <w:sz w:val="24"/>
          <w:szCs w:val="24"/>
        </w:rPr>
        <w:lastRenderedPageBreak/>
        <w:t>ЗМІСТ</w:t>
      </w:r>
    </w:p>
    <w:p w:rsidR="001C1AA7" w:rsidRPr="00586CB1" w:rsidRDefault="001C1AA7" w:rsidP="00BE668A">
      <w:pPr>
        <w:pStyle w:val="a7"/>
        <w:numPr>
          <w:ilvl w:val="0"/>
          <w:numId w:val="27"/>
        </w:numPr>
        <w:rPr>
          <w:sz w:val="24"/>
          <w:szCs w:val="24"/>
        </w:rPr>
      </w:pPr>
      <w:r w:rsidRPr="00586CB1">
        <w:rPr>
          <w:sz w:val="24"/>
          <w:szCs w:val="24"/>
        </w:rPr>
        <w:t>Вступ ………………………………………………</w:t>
      </w:r>
      <w:r w:rsidR="00BE668A" w:rsidRPr="00586CB1">
        <w:rPr>
          <w:sz w:val="24"/>
          <w:szCs w:val="24"/>
        </w:rPr>
        <w:t>………………….</w:t>
      </w:r>
      <w:r w:rsidRPr="00586CB1">
        <w:rPr>
          <w:sz w:val="24"/>
          <w:szCs w:val="24"/>
        </w:rPr>
        <w:t>……</w:t>
      </w:r>
      <w:r w:rsidR="00BE668A" w:rsidRPr="00586CB1">
        <w:rPr>
          <w:sz w:val="24"/>
          <w:szCs w:val="24"/>
        </w:rPr>
        <w:t>…</w:t>
      </w:r>
      <w:r w:rsidR="008E16E8" w:rsidRPr="00586CB1">
        <w:rPr>
          <w:sz w:val="24"/>
          <w:szCs w:val="24"/>
        </w:rPr>
        <w:t>2</w:t>
      </w:r>
    </w:p>
    <w:p w:rsidR="001C1AA7" w:rsidRPr="00586CB1" w:rsidRDefault="00BE668A" w:rsidP="00BE668A">
      <w:pPr>
        <w:pStyle w:val="a7"/>
        <w:numPr>
          <w:ilvl w:val="0"/>
          <w:numId w:val="27"/>
        </w:numPr>
        <w:rPr>
          <w:sz w:val="24"/>
          <w:szCs w:val="24"/>
        </w:rPr>
      </w:pPr>
      <w:r w:rsidRPr="00586CB1">
        <w:rPr>
          <w:sz w:val="24"/>
          <w:szCs w:val="24"/>
        </w:rPr>
        <w:t>Вимоги до осіб, які можуть розпочати навчання за освітньою програмою…………………………………………………………………….</w:t>
      </w:r>
      <w:r w:rsidR="00E5091F" w:rsidRPr="00586CB1">
        <w:rPr>
          <w:sz w:val="24"/>
          <w:szCs w:val="24"/>
        </w:rPr>
        <w:t xml:space="preserve"> </w:t>
      </w:r>
      <w:r w:rsidR="008E16E8" w:rsidRPr="00586CB1">
        <w:rPr>
          <w:sz w:val="24"/>
          <w:szCs w:val="24"/>
        </w:rPr>
        <w:t>4</w:t>
      </w:r>
      <w:r w:rsidR="001C1AA7" w:rsidRPr="00586CB1">
        <w:rPr>
          <w:sz w:val="24"/>
          <w:szCs w:val="24"/>
        </w:rPr>
        <w:t xml:space="preserve"> </w:t>
      </w:r>
    </w:p>
    <w:p w:rsidR="001C1AA7" w:rsidRPr="00586CB1" w:rsidRDefault="00BE668A" w:rsidP="00BE668A">
      <w:pPr>
        <w:pStyle w:val="a7"/>
        <w:numPr>
          <w:ilvl w:val="0"/>
          <w:numId w:val="27"/>
        </w:numPr>
        <w:rPr>
          <w:sz w:val="24"/>
          <w:szCs w:val="24"/>
        </w:rPr>
      </w:pPr>
      <w:r w:rsidRPr="00586CB1">
        <w:rPr>
          <w:sz w:val="24"/>
          <w:szCs w:val="24"/>
        </w:rPr>
        <w:t>Н</w:t>
      </w:r>
      <w:r w:rsidR="001C1AA7" w:rsidRPr="00586CB1">
        <w:rPr>
          <w:sz w:val="24"/>
          <w:szCs w:val="24"/>
        </w:rPr>
        <w:t xml:space="preserve">авчальний </w:t>
      </w:r>
      <w:r w:rsidRPr="00586CB1">
        <w:rPr>
          <w:sz w:val="24"/>
          <w:szCs w:val="24"/>
        </w:rPr>
        <w:t>план та його обґрунтування…………………………………</w:t>
      </w:r>
      <w:r w:rsidR="00E5091F" w:rsidRPr="00586CB1">
        <w:rPr>
          <w:sz w:val="24"/>
          <w:szCs w:val="24"/>
        </w:rPr>
        <w:t xml:space="preserve">... </w:t>
      </w:r>
      <w:r w:rsidR="008E16E8" w:rsidRPr="00586CB1">
        <w:rPr>
          <w:sz w:val="24"/>
          <w:szCs w:val="24"/>
        </w:rPr>
        <w:t>5</w:t>
      </w:r>
    </w:p>
    <w:p w:rsidR="00BE668A" w:rsidRPr="00586CB1" w:rsidRDefault="00BE668A" w:rsidP="00BE668A">
      <w:pPr>
        <w:pStyle w:val="a7"/>
        <w:rPr>
          <w:sz w:val="24"/>
          <w:szCs w:val="24"/>
        </w:rPr>
      </w:pPr>
      <w:r w:rsidRPr="00586CB1">
        <w:rPr>
          <w:sz w:val="24"/>
          <w:szCs w:val="24"/>
        </w:rPr>
        <w:t>3.1. Загальний обсяг навчального навантаження…………………………..</w:t>
      </w:r>
      <w:r w:rsidR="00E5091F" w:rsidRPr="00586CB1">
        <w:rPr>
          <w:sz w:val="24"/>
          <w:szCs w:val="24"/>
        </w:rPr>
        <w:t xml:space="preserve"> </w:t>
      </w:r>
      <w:r w:rsidR="008E16E8" w:rsidRPr="00586CB1">
        <w:rPr>
          <w:sz w:val="24"/>
          <w:szCs w:val="24"/>
        </w:rPr>
        <w:t>5</w:t>
      </w:r>
    </w:p>
    <w:p w:rsidR="00BE668A" w:rsidRPr="00586CB1" w:rsidRDefault="00BE668A" w:rsidP="00BE668A">
      <w:pPr>
        <w:rPr>
          <w:sz w:val="24"/>
          <w:szCs w:val="24"/>
        </w:rPr>
      </w:pPr>
      <w:r w:rsidRPr="00586CB1">
        <w:rPr>
          <w:sz w:val="24"/>
          <w:szCs w:val="24"/>
        </w:rPr>
        <w:t xml:space="preserve">          3.2. Форми організації освітнього процесу в 2024/2025 </w:t>
      </w:r>
      <w:proofErr w:type="spellStart"/>
      <w:r w:rsidRPr="00586CB1">
        <w:rPr>
          <w:sz w:val="24"/>
          <w:szCs w:val="24"/>
        </w:rPr>
        <w:t>н.р</w:t>
      </w:r>
      <w:proofErr w:type="spellEnd"/>
      <w:r w:rsidRPr="00586CB1">
        <w:rPr>
          <w:sz w:val="24"/>
          <w:szCs w:val="24"/>
        </w:rPr>
        <w:t>.    ……………</w:t>
      </w:r>
      <w:r w:rsidR="00E5091F" w:rsidRPr="00586CB1">
        <w:rPr>
          <w:sz w:val="24"/>
          <w:szCs w:val="24"/>
        </w:rPr>
        <w:t xml:space="preserve"> </w:t>
      </w:r>
      <w:r w:rsidR="008E16E8" w:rsidRPr="00586CB1">
        <w:rPr>
          <w:sz w:val="24"/>
          <w:szCs w:val="24"/>
        </w:rPr>
        <w:t>5</w:t>
      </w:r>
    </w:p>
    <w:p w:rsidR="00BE668A" w:rsidRPr="00586CB1" w:rsidRDefault="00BE668A" w:rsidP="00BE668A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6CB1">
        <w:rPr>
          <w:rFonts w:ascii="Times New Roman" w:hAnsi="Times New Roman" w:cs="Times New Roman"/>
          <w:sz w:val="24"/>
          <w:szCs w:val="24"/>
        </w:rPr>
        <w:t xml:space="preserve">          3.3. Типові та нетипові навчальні програми, за якими розроблено     </w:t>
      </w:r>
    </w:p>
    <w:p w:rsidR="00BE668A" w:rsidRPr="00586CB1" w:rsidRDefault="00BE668A" w:rsidP="00BE668A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6CB1">
        <w:rPr>
          <w:rFonts w:ascii="Times New Roman" w:hAnsi="Times New Roman" w:cs="Times New Roman"/>
          <w:sz w:val="24"/>
          <w:szCs w:val="24"/>
        </w:rPr>
        <w:t xml:space="preserve">                 навчальний план …………………………………………………………</w:t>
      </w:r>
      <w:r w:rsidR="008E16E8" w:rsidRPr="00586CB1">
        <w:rPr>
          <w:rFonts w:ascii="Times New Roman" w:hAnsi="Times New Roman" w:cs="Times New Roman"/>
          <w:sz w:val="24"/>
          <w:szCs w:val="24"/>
        </w:rPr>
        <w:t>6</w:t>
      </w:r>
    </w:p>
    <w:p w:rsidR="00BE668A" w:rsidRPr="00586CB1" w:rsidRDefault="001E6872" w:rsidP="001E6872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6CB1">
        <w:rPr>
          <w:rFonts w:ascii="Times New Roman" w:hAnsi="Times New Roman" w:cs="Times New Roman"/>
          <w:sz w:val="24"/>
          <w:szCs w:val="24"/>
        </w:rPr>
        <w:t xml:space="preserve">          3.4. Розподіл годин вибірково-освітнього компоненту на 2024/2025 </w:t>
      </w:r>
      <w:proofErr w:type="spellStart"/>
      <w:r w:rsidRPr="00586CB1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586CB1">
        <w:rPr>
          <w:rFonts w:ascii="Times New Roman" w:hAnsi="Times New Roman" w:cs="Times New Roman"/>
          <w:sz w:val="24"/>
          <w:szCs w:val="24"/>
        </w:rPr>
        <w:t>.</w:t>
      </w:r>
      <w:r w:rsidR="00E5091F" w:rsidRPr="00586CB1">
        <w:rPr>
          <w:rFonts w:ascii="Times New Roman" w:hAnsi="Times New Roman" w:cs="Times New Roman"/>
          <w:sz w:val="24"/>
          <w:szCs w:val="24"/>
        </w:rPr>
        <w:t xml:space="preserve"> . </w:t>
      </w:r>
      <w:r w:rsidR="008E16E8" w:rsidRPr="00586CB1">
        <w:rPr>
          <w:rFonts w:ascii="Times New Roman" w:hAnsi="Times New Roman" w:cs="Times New Roman"/>
          <w:sz w:val="24"/>
          <w:szCs w:val="24"/>
        </w:rPr>
        <w:t>7</w:t>
      </w:r>
    </w:p>
    <w:p w:rsidR="001E6872" w:rsidRPr="00586CB1" w:rsidRDefault="001E6872" w:rsidP="001E6872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86CB1">
        <w:rPr>
          <w:rFonts w:ascii="Times New Roman" w:hAnsi="Times New Roman" w:cs="Times New Roman"/>
          <w:sz w:val="24"/>
          <w:szCs w:val="24"/>
        </w:rPr>
        <w:t xml:space="preserve">          3.5. </w:t>
      </w:r>
      <w:r w:rsidR="00E5091F" w:rsidRPr="00586CB1">
        <w:rPr>
          <w:rFonts w:ascii="Times New Roman" w:hAnsi="Times New Roman" w:cs="Times New Roman"/>
          <w:sz w:val="24"/>
          <w:szCs w:val="24"/>
        </w:rPr>
        <w:t xml:space="preserve">Особливості організації освітнього процесу у 5-6 класах……………. </w:t>
      </w:r>
      <w:r w:rsidR="008E16E8" w:rsidRPr="00586CB1">
        <w:rPr>
          <w:rFonts w:ascii="Times New Roman" w:hAnsi="Times New Roman" w:cs="Times New Roman"/>
          <w:sz w:val="24"/>
          <w:szCs w:val="24"/>
        </w:rPr>
        <w:t>8</w:t>
      </w:r>
    </w:p>
    <w:p w:rsidR="00E5091F" w:rsidRPr="00586CB1" w:rsidRDefault="00E5091F" w:rsidP="00E5091F">
      <w:pPr>
        <w:ind w:firstLine="567"/>
        <w:jc w:val="both"/>
        <w:rPr>
          <w:rFonts w:eastAsia="Calibri"/>
          <w:sz w:val="24"/>
          <w:szCs w:val="24"/>
        </w:rPr>
      </w:pPr>
      <w:r w:rsidRPr="00586CB1">
        <w:rPr>
          <w:sz w:val="24"/>
          <w:szCs w:val="24"/>
        </w:rPr>
        <w:t xml:space="preserve">  3.6. </w:t>
      </w:r>
      <w:r w:rsidRPr="00586CB1">
        <w:rPr>
          <w:rFonts w:eastAsia="Calibri"/>
          <w:sz w:val="24"/>
          <w:szCs w:val="24"/>
        </w:rPr>
        <w:t>Перелік модельних програм для 5-6-х класів …………………………</w:t>
      </w:r>
      <w:r w:rsidR="008E16E8" w:rsidRPr="00586CB1">
        <w:rPr>
          <w:rFonts w:eastAsia="Calibri"/>
          <w:sz w:val="24"/>
          <w:szCs w:val="24"/>
        </w:rPr>
        <w:t xml:space="preserve"> 9</w:t>
      </w:r>
    </w:p>
    <w:p w:rsidR="00E5091F" w:rsidRPr="00586CB1" w:rsidRDefault="00E5091F" w:rsidP="00E5091F">
      <w:pPr>
        <w:ind w:firstLine="567"/>
        <w:jc w:val="both"/>
        <w:rPr>
          <w:bCs/>
          <w:sz w:val="24"/>
          <w:szCs w:val="24"/>
          <w:lang w:val="ru-RU"/>
        </w:rPr>
      </w:pPr>
      <w:r w:rsidRPr="00586CB1">
        <w:rPr>
          <w:rFonts w:eastAsia="Calibri"/>
          <w:sz w:val="24"/>
          <w:szCs w:val="24"/>
        </w:rPr>
        <w:t xml:space="preserve">  </w:t>
      </w:r>
      <w:r w:rsidRPr="00586CB1">
        <w:rPr>
          <w:sz w:val="24"/>
          <w:szCs w:val="24"/>
        </w:rPr>
        <w:t xml:space="preserve">3.7. </w:t>
      </w:r>
      <w:r w:rsidRPr="00586CB1">
        <w:rPr>
          <w:rFonts w:eastAsia="Calibri"/>
          <w:bCs/>
          <w:sz w:val="24"/>
          <w:szCs w:val="24"/>
        </w:rPr>
        <w:t xml:space="preserve">Перелік нетипових  навчальних програм </w:t>
      </w:r>
      <w:r w:rsidR="00586CB1" w:rsidRPr="00586CB1">
        <w:rPr>
          <w:bCs/>
          <w:sz w:val="24"/>
          <w:szCs w:val="24"/>
        </w:rPr>
        <w:t xml:space="preserve">для  5-Б, 6-Б </w:t>
      </w:r>
      <w:r w:rsidRPr="00586CB1">
        <w:rPr>
          <w:bCs/>
          <w:sz w:val="24"/>
          <w:szCs w:val="24"/>
        </w:rPr>
        <w:t xml:space="preserve">класів, </w:t>
      </w:r>
      <w:proofErr w:type="spellStart"/>
      <w:r w:rsidRPr="00586CB1">
        <w:rPr>
          <w:bCs/>
          <w:sz w:val="24"/>
          <w:szCs w:val="24"/>
          <w:lang w:val="ru-RU"/>
        </w:rPr>
        <w:t>які</w:t>
      </w:r>
      <w:proofErr w:type="spellEnd"/>
      <w:r w:rsidRPr="00586CB1">
        <w:rPr>
          <w:bCs/>
          <w:sz w:val="24"/>
          <w:szCs w:val="24"/>
          <w:lang w:val="ru-RU"/>
        </w:rPr>
        <w:t xml:space="preserve"> </w:t>
      </w:r>
    </w:p>
    <w:p w:rsidR="00E5091F" w:rsidRPr="00586CB1" w:rsidRDefault="00E5091F" w:rsidP="00E5091F">
      <w:pPr>
        <w:ind w:firstLine="567"/>
        <w:jc w:val="both"/>
        <w:rPr>
          <w:bCs/>
          <w:sz w:val="24"/>
          <w:szCs w:val="24"/>
          <w:lang w:val="ru-RU"/>
        </w:rPr>
      </w:pPr>
      <w:r w:rsidRPr="00586CB1">
        <w:rPr>
          <w:bCs/>
          <w:sz w:val="24"/>
          <w:szCs w:val="24"/>
          <w:lang w:val="ru-RU"/>
        </w:rPr>
        <w:t xml:space="preserve">         </w:t>
      </w:r>
      <w:proofErr w:type="spellStart"/>
      <w:proofErr w:type="gramStart"/>
      <w:r w:rsidRPr="00586CB1">
        <w:rPr>
          <w:bCs/>
          <w:sz w:val="24"/>
          <w:szCs w:val="24"/>
          <w:lang w:val="ru-RU"/>
        </w:rPr>
        <w:t>працюють</w:t>
      </w:r>
      <w:proofErr w:type="spellEnd"/>
      <w:r w:rsidRPr="00586CB1">
        <w:rPr>
          <w:bCs/>
          <w:sz w:val="24"/>
          <w:szCs w:val="24"/>
          <w:lang w:val="ru-RU"/>
        </w:rPr>
        <w:t xml:space="preserve">  за</w:t>
      </w:r>
      <w:proofErr w:type="gramEnd"/>
      <w:r w:rsidRPr="00586CB1">
        <w:rPr>
          <w:bCs/>
          <w:sz w:val="24"/>
          <w:szCs w:val="24"/>
          <w:lang w:val="ru-RU"/>
        </w:rPr>
        <w:t xml:space="preserve"> </w:t>
      </w:r>
      <w:proofErr w:type="spellStart"/>
      <w:r w:rsidRPr="00586CB1">
        <w:rPr>
          <w:bCs/>
          <w:sz w:val="24"/>
          <w:szCs w:val="24"/>
          <w:lang w:val="ru-RU"/>
        </w:rPr>
        <w:t>науково-педагогічним</w:t>
      </w:r>
      <w:proofErr w:type="spellEnd"/>
      <w:r w:rsidRPr="00586CB1">
        <w:rPr>
          <w:bCs/>
          <w:sz w:val="24"/>
          <w:szCs w:val="24"/>
          <w:lang w:val="ru-RU"/>
        </w:rPr>
        <w:t xml:space="preserve"> </w:t>
      </w:r>
      <w:proofErr w:type="spellStart"/>
      <w:r w:rsidRPr="00586CB1">
        <w:rPr>
          <w:bCs/>
          <w:sz w:val="24"/>
          <w:szCs w:val="24"/>
          <w:lang w:val="ru-RU"/>
        </w:rPr>
        <w:t>проєктом</w:t>
      </w:r>
      <w:proofErr w:type="spellEnd"/>
      <w:r w:rsidRPr="00586CB1">
        <w:rPr>
          <w:bCs/>
          <w:sz w:val="24"/>
          <w:szCs w:val="24"/>
          <w:lang w:val="ru-RU"/>
        </w:rPr>
        <w:t xml:space="preserve"> «</w:t>
      </w:r>
      <w:proofErr w:type="spellStart"/>
      <w:r w:rsidRPr="00586CB1">
        <w:rPr>
          <w:bCs/>
          <w:sz w:val="24"/>
          <w:szCs w:val="24"/>
          <w:lang w:val="ru-RU"/>
        </w:rPr>
        <w:t>Інтелект</w:t>
      </w:r>
      <w:proofErr w:type="spellEnd"/>
      <w:r w:rsidRPr="00586CB1">
        <w:rPr>
          <w:bCs/>
          <w:sz w:val="24"/>
          <w:szCs w:val="24"/>
          <w:lang w:val="ru-RU"/>
        </w:rPr>
        <w:t xml:space="preserve"> </w:t>
      </w:r>
      <w:proofErr w:type="spellStart"/>
      <w:r w:rsidRPr="00586CB1">
        <w:rPr>
          <w:bCs/>
          <w:sz w:val="24"/>
          <w:szCs w:val="24"/>
          <w:lang w:val="ru-RU"/>
        </w:rPr>
        <w:t>України</w:t>
      </w:r>
      <w:proofErr w:type="spellEnd"/>
      <w:r w:rsidRPr="00586CB1">
        <w:rPr>
          <w:bCs/>
          <w:sz w:val="24"/>
          <w:szCs w:val="24"/>
          <w:lang w:val="ru-RU"/>
        </w:rPr>
        <w:t>» ..</w:t>
      </w:r>
      <w:r w:rsidR="008E16E8" w:rsidRPr="00586CB1">
        <w:rPr>
          <w:bCs/>
          <w:sz w:val="24"/>
          <w:szCs w:val="24"/>
          <w:lang w:val="ru-RU"/>
        </w:rPr>
        <w:t>11</w:t>
      </w:r>
    </w:p>
    <w:p w:rsidR="00743B07" w:rsidRPr="00586CB1" w:rsidRDefault="00743B07" w:rsidP="00743B07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586CB1">
        <w:rPr>
          <w:sz w:val="24"/>
          <w:szCs w:val="24"/>
        </w:rPr>
        <w:t>Опис інструментарію оцінювання …………………………………………</w:t>
      </w:r>
      <w:r w:rsidR="008E16E8" w:rsidRPr="00586CB1">
        <w:rPr>
          <w:sz w:val="24"/>
          <w:szCs w:val="24"/>
        </w:rPr>
        <w:t xml:space="preserve"> 15</w:t>
      </w:r>
    </w:p>
    <w:p w:rsidR="00BE668A" w:rsidRPr="00586CB1" w:rsidRDefault="00BE668A" w:rsidP="00BE668A">
      <w:pPr>
        <w:rPr>
          <w:sz w:val="24"/>
          <w:szCs w:val="24"/>
          <w:lang w:val="ru-RU"/>
        </w:rPr>
      </w:pPr>
    </w:p>
    <w:p w:rsidR="00BE668A" w:rsidRPr="00586CB1" w:rsidRDefault="00BE668A" w:rsidP="00BE668A">
      <w:pPr>
        <w:jc w:val="center"/>
        <w:rPr>
          <w:sz w:val="24"/>
          <w:szCs w:val="24"/>
        </w:rPr>
      </w:pPr>
    </w:p>
    <w:p w:rsidR="00BE668A" w:rsidRPr="00586CB1" w:rsidRDefault="00BE668A" w:rsidP="00BE668A">
      <w:pPr>
        <w:pStyle w:val="a7"/>
        <w:rPr>
          <w:sz w:val="24"/>
          <w:szCs w:val="24"/>
        </w:rPr>
      </w:pPr>
    </w:p>
    <w:p w:rsidR="00BE668A" w:rsidRPr="001C1AA7" w:rsidRDefault="00BE668A" w:rsidP="00BE668A">
      <w:pPr>
        <w:rPr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  <w:r w:rsidRPr="001C1AA7">
        <w:rPr>
          <w:sz w:val="28"/>
          <w:szCs w:val="28"/>
        </w:rPr>
        <w:t xml:space="preserve"> </w:t>
      </w: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1C1AA7" w:rsidRDefault="001C1AA7" w:rsidP="008E16E8">
      <w:pPr>
        <w:rPr>
          <w:rFonts w:eastAsia="Calibri"/>
          <w:sz w:val="28"/>
          <w:szCs w:val="28"/>
        </w:rPr>
      </w:pPr>
    </w:p>
    <w:p w:rsidR="001C1AA7" w:rsidRDefault="001C1AA7" w:rsidP="005F51D7">
      <w:pPr>
        <w:jc w:val="center"/>
        <w:rPr>
          <w:rFonts w:eastAsia="Calibri"/>
          <w:sz w:val="28"/>
          <w:szCs w:val="28"/>
        </w:rPr>
      </w:pPr>
    </w:p>
    <w:p w:rsidR="00586CB1" w:rsidRDefault="00586CB1" w:rsidP="005F51D7">
      <w:pPr>
        <w:jc w:val="center"/>
        <w:rPr>
          <w:rFonts w:eastAsia="Calibri"/>
          <w:sz w:val="28"/>
          <w:szCs w:val="28"/>
        </w:rPr>
      </w:pPr>
    </w:p>
    <w:p w:rsidR="00586CB1" w:rsidRDefault="00586CB1" w:rsidP="005F51D7">
      <w:pPr>
        <w:jc w:val="center"/>
        <w:rPr>
          <w:rFonts w:eastAsia="Calibri"/>
          <w:sz w:val="28"/>
          <w:szCs w:val="28"/>
        </w:rPr>
      </w:pPr>
    </w:p>
    <w:p w:rsidR="008E16E8" w:rsidRDefault="008E16E8" w:rsidP="008E16E8">
      <w:pPr>
        <w:rPr>
          <w:rFonts w:eastAsia="Calibri"/>
          <w:sz w:val="28"/>
          <w:szCs w:val="28"/>
        </w:rPr>
      </w:pPr>
    </w:p>
    <w:p w:rsidR="00B252D0" w:rsidRDefault="00B252D0" w:rsidP="00DB0867">
      <w:pPr>
        <w:rPr>
          <w:rFonts w:eastAsia="Calibri"/>
          <w:sz w:val="28"/>
          <w:szCs w:val="28"/>
        </w:rPr>
      </w:pPr>
    </w:p>
    <w:p w:rsidR="005F51D7" w:rsidRDefault="00A04059" w:rsidP="008E16E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ВСТУП</w:t>
      </w:r>
    </w:p>
    <w:p w:rsidR="005F51D7" w:rsidRPr="003C0D2E" w:rsidRDefault="005F51D7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Органі</w:t>
      </w:r>
      <w:r w:rsidR="00201662">
        <w:rPr>
          <w:sz w:val="24"/>
          <w:szCs w:val="24"/>
        </w:rPr>
        <w:t>зація освітньої діяльності у 7</w:t>
      </w:r>
      <w:r w:rsidRPr="003C0D2E">
        <w:rPr>
          <w:sz w:val="24"/>
          <w:szCs w:val="24"/>
        </w:rPr>
        <w:t>-х класах спеціалізованої шко</w:t>
      </w:r>
      <w:r w:rsidR="001C1AA7">
        <w:rPr>
          <w:sz w:val="24"/>
          <w:szCs w:val="24"/>
        </w:rPr>
        <w:t xml:space="preserve">ли І-ІІІ ступенів  № </w:t>
      </w:r>
      <w:r w:rsidRPr="003C0D2E">
        <w:rPr>
          <w:sz w:val="24"/>
          <w:szCs w:val="24"/>
        </w:rPr>
        <w:t>24  ім. О.</w:t>
      </w:r>
      <w:r w:rsidR="001C1AA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Білаша з поглибленим вивченням іноземних мов Шевченківського району м. Києва (</w:t>
      </w:r>
      <w:r w:rsidRPr="003C0D2E">
        <w:rPr>
          <w:i/>
          <w:sz w:val="24"/>
          <w:szCs w:val="24"/>
        </w:rPr>
        <w:t>далі</w:t>
      </w:r>
      <w:r w:rsidRPr="003C0D2E">
        <w:rPr>
          <w:sz w:val="24"/>
          <w:szCs w:val="24"/>
        </w:rPr>
        <w:t xml:space="preserve"> – СШ № 24 або заклад освіти) у 2024/2025 навчальному році здійснюватиметься відповідно до: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освіту»,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повну загальну середню освіту»,</w:t>
      </w:r>
    </w:p>
    <w:p w:rsidR="005F51D7" w:rsidRPr="003C0D2E" w:rsidRDefault="005F51D7" w:rsidP="005F51D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5" w:hanging="357"/>
        <w:jc w:val="both"/>
        <w:rPr>
          <w:lang w:val="uk-UA"/>
        </w:rPr>
      </w:pPr>
      <w:r w:rsidRPr="003C0D2E">
        <w:rPr>
          <w:lang w:val="uk-UA"/>
        </w:rPr>
        <w:t>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5" w:hanging="357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 988-р),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bCs/>
          <w:sz w:val="24"/>
          <w:szCs w:val="24"/>
        </w:rPr>
        <w:t>Державного стандарту базової середньої освіти,</w:t>
      </w:r>
      <w:r w:rsidR="006B7E33">
        <w:rPr>
          <w:bCs/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затвердженого </w:t>
      </w:r>
      <w:r w:rsidRPr="003C0D2E">
        <w:rPr>
          <w:rFonts w:eastAsia="Calibri"/>
          <w:sz w:val="24"/>
          <w:szCs w:val="24"/>
        </w:rPr>
        <w:t xml:space="preserve">постановою Кабінету Міністрів України </w:t>
      </w:r>
      <w:r w:rsidRPr="003C0D2E">
        <w:rPr>
          <w:sz w:val="24"/>
          <w:szCs w:val="24"/>
        </w:rPr>
        <w:t xml:space="preserve">від 30.09.2020 № 898 «Про деякі питання державних стандартів </w:t>
      </w:r>
      <w:r w:rsidRPr="003C0D2E">
        <w:rPr>
          <w:rFonts w:eastAsia="Calibri"/>
          <w:sz w:val="24"/>
          <w:szCs w:val="24"/>
        </w:rPr>
        <w:t>повної загальної середньої освіти»,</w:t>
      </w:r>
    </w:p>
    <w:p w:rsidR="0049743A" w:rsidRPr="003C0D2E" w:rsidRDefault="0049743A" w:rsidP="0049743A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Державного стандарту базової середньої освіти, затвердженого постановою Кабінету Міністрів України від 30.09.2020 р. № 898</w:t>
      </w:r>
      <w:r w:rsidR="005F51D7" w:rsidRPr="003C0D2E">
        <w:rPr>
          <w:sz w:val="24"/>
          <w:szCs w:val="24"/>
        </w:rPr>
        <w:t>,</w:t>
      </w:r>
    </w:p>
    <w:p w:rsidR="005F51D7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Постанови К</w:t>
      </w:r>
      <w:r w:rsidR="006B7E33">
        <w:rPr>
          <w:sz w:val="24"/>
          <w:szCs w:val="24"/>
        </w:rPr>
        <w:t>абінету Міністрів України від 23.07.2024 р. № 841</w:t>
      </w:r>
      <w:r w:rsidRPr="003C0D2E">
        <w:rPr>
          <w:sz w:val="24"/>
          <w:szCs w:val="24"/>
        </w:rPr>
        <w:t xml:space="preserve"> «П</w:t>
      </w:r>
      <w:r w:rsidR="006B7E33">
        <w:rPr>
          <w:sz w:val="24"/>
          <w:szCs w:val="24"/>
        </w:rPr>
        <w:t>ро початок навчального року під час воєнного стану в Україні»,</w:t>
      </w:r>
    </w:p>
    <w:p w:rsidR="005D4334" w:rsidRPr="003C0D2E" w:rsidRDefault="005D4334" w:rsidP="005D4334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Наказу МОЗ № 2205 від 25.09.2020 р. «</w:t>
      </w:r>
      <w:r>
        <w:rPr>
          <w:sz w:val="24"/>
          <w:szCs w:val="24"/>
        </w:rPr>
        <w:t>П</w:t>
      </w:r>
      <w:r w:rsidRPr="003C0D2E">
        <w:rPr>
          <w:sz w:val="24"/>
          <w:szCs w:val="24"/>
        </w:rPr>
        <w:t>ро затвердження Санітарного регламенту для закладів загальної середньої освіти»,</w:t>
      </w:r>
    </w:p>
    <w:p w:rsidR="005D4334" w:rsidRPr="00554DDD" w:rsidRDefault="005D4334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Наказу Міністерст</w:t>
      </w:r>
      <w:r w:rsidR="00554DDD">
        <w:rPr>
          <w:sz w:val="24"/>
          <w:szCs w:val="24"/>
        </w:rPr>
        <w:t>ва освіти і науки України від 02</w:t>
      </w:r>
      <w:r>
        <w:rPr>
          <w:sz w:val="24"/>
          <w:szCs w:val="24"/>
        </w:rPr>
        <w:t xml:space="preserve">.08.2024 р. № </w:t>
      </w:r>
      <w:r w:rsidRPr="00554DDD">
        <w:rPr>
          <w:sz w:val="24"/>
          <w:szCs w:val="24"/>
        </w:rPr>
        <w:t>1093</w:t>
      </w:r>
      <w:r w:rsidR="00554DDD" w:rsidRPr="00554DDD">
        <w:rPr>
          <w:sz w:val="24"/>
          <w:szCs w:val="24"/>
        </w:rPr>
        <w:t xml:space="preserve"> «</w:t>
      </w:r>
      <w:r w:rsidR="00554DDD" w:rsidRPr="00554DDD">
        <w:rPr>
          <w:bCs/>
          <w:color w:val="333333"/>
          <w:sz w:val="24"/>
          <w:szCs w:val="24"/>
          <w:shd w:val="clear" w:color="auto" w:fill="FFFFFF"/>
        </w:rPr>
        <w:t>Про затвердження рекомендацій щодо оцінювання результатів навчання»</w:t>
      </w:r>
      <w:r w:rsidR="00554DDD">
        <w:rPr>
          <w:bCs/>
          <w:color w:val="333333"/>
          <w:sz w:val="24"/>
          <w:szCs w:val="24"/>
          <w:shd w:val="clear" w:color="auto" w:fill="FFFFFF"/>
        </w:rPr>
        <w:t>.</w:t>
      </w:r>
    </w:p>
    <w:p w:rsidR="005F51D7" w:rsidRPr="003C0D2E" w:rsidRDefault="005F51D7" w:rsidP="0049743A">
      <w:pPr>
        <w:jc w:val="both"/>
        <w:rPr>
          <w:sz w:val="24"/>
          <w:szCs w:val="24"/>
        </w:rPr>
      </w:pPr>
      <w:r w:rsidRPr="00554DDD">
        <w:rPr>
          <w:rFonts w:eastAsia="Calibri"/>
          <w:sz w:val="24"/>
          <w:szCs w:val="24"/>
        </w:rPr>
        <w:t xml:space="preserve">Освітня програма </w:t>
      </w:r>
      <w:r w:rsidR="00201662">
        <w:rPr>
          <w:sz w:val="24"/>
          <w:szCs w:val="24"/>
        </w:rPr>
        <w:t>для 7</w:t>
      </w:r>
      <w:r w:rsidRPr="00554DDD">
        <w:rPr>
          <w:sz w:val="24"/>
          <w:szCs w:val="24"/>
        </w:rPr>
        <w:t xml:space="preserve">-х класів </w:t>
      </w:r>
      <w:r w:rsidRPr="00554DDD">
        <w:rPr>
          <w:rFonts w:eastAsia="Calibri"/>
          <w:sz w:val="24"/>
          <w:szCs w:val="24"/>
        </w:rPr>
        <w:t xml:space="preserve">розроблена на основі  </w:t>
      </w:r>
      <w:hyperlink r:id="rId8" w:history="1">
        <w:r w:rsidR="0049743A" w:rsidRPr="00554DDD">
          <w:rPr>
            <w:rStyle w:val="a5"/>
            <w:color w:val="auto"/>
            <w:sz w:val="24"/>
            <w:szCs w:val="24"/>
            <w:u w:val="none"/>
          </w:rPr>
          <w:t>мо</w:t>
        </w:r>
        <w:r w:rsidR="00201662">
          <w:rPr>
            <w:rStyle w:val="a5"/>
            <w:color w:val="auto"/>
            <w:sz w:val="24"/>
            <w:szCs w:val="24"/>
            <w:u w:val="none"/>
          </w:rPr>
          <w:t>дельних освітніх програм для 7</w:t>
        </w:r>
        <w:r w:rsidRPr="00554DDD">
          <w:rPr>
            <w:rStyle w:val="a5"/>
            <w:color w:val="auto"/>
            <w:sz w:val="24"/>
            <w:szCs w:val="24"/>
            <w:u w:val="none"/>
          </w:rPr>
          <w:t xml:space="preserve"> класів закладів загальної середньої освіти</w:t>
        </w:r>
      </w:hyperlink>
      <w:r w:rsidR="0049743A" w:rsidRPr="00554DDD">
        <w:rPr>
          <w:sz w:val="24"/>
          <w:szCs w:val="24"/>
        </w:rPr>
        <w:t>, рекомендованих</w:t>
      </w:r>
      <w:r w:rsidRPr="00554DDD">
        <w:rPr>
          <w:sz w:val="24"/>
          <w:szCs w:val="24"/>
        </w:rPr>
        <w:t xml:space="preserve"> наказами</w:t>
      </w:r>
      <w:r w:rsidRPr="00554DDD">
        <w:rPr>
          <w:iCs/>
          <w:sz w:val="24"/>
          <w:szCs w:val="24"/>
        </w:rPr>
        <w:t xml:space="preserve"> МОН </w:t>
      </w:r>
      <w:r w:rsidRPr="00712F95">
        <w:rPr>
          <w:sz w:val="24"/>
          <w:szCs w:val="24"/>
        </w:rPr>
        <w:t>України</w:t>
      </w:r>
      <w:r w:rsidR="003978F7" w:rsidRPr="00712F95">
        <w:rPr>
          <w:sz w:val="24"/>
          <w:szCs w:val="24"/>
        </w:rPr>
        <w:t>,</w:t>
      </w:r>
      <w:r w:rsidR="0049743A" w:rsidRPr="00554DDD">
        <w:rPr>
          <w:sz w:val="24"/>
          <w:szCs w:val="24"/>
        </w:rPr>
        <w:t xml:space="preserve">    </w:t>
      </w:r>
      <w:r w:rsidR="008B0FA3" w:rsidRPr="003C0D2E">
        <w:rPr>
          <w:sz w:val="24"/>
          <w:szCs w:val="24"/>
        </w:rPr>
        <w:t xml:space="preserve">нетипових навчальних програми науково-педагогічного </w:t>
      </w:r>
      <w:proofErr w:type="spellStart"/>
      <w:r w:rsidR="008B0FA3" w:rsidRPr="003C0D2E">
        <w:rPr>
          <w:sz w:val="24"/>
          <w:szCs w:val="24"/>
        </w:rPr>
        <w:t>проєкту</w:t>
      </w:r>
      <w:proofErr w:type="spellEnd"/>
      <w:r w:rsidR="008B0FA3" w:rsidRPr="003C0D2E">
        <w:rPr>
          <w:sz w:val="24"/>
          <w:szCs w:val="24"/>
        </w:rPr>
        <w:t xml:space="preserve"> «Інтелект України», схвалених ДНУ «Інститутом модернізації змісту освіти» для використання в освітньому процесі</w:t>
      </w:r>
      <w:r w:rsidRPr="003C0D2E">
        <w:rPr>
          <w:sz w:val="24"/>
          <w:szCs w:val="24"/>
        </w:rPr>
        <w:t>.</w:t>
      </w:r>
    </w:p>
    <w:p w:rsidR="006B7E33" w:rsidRDefault="005F51D7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здобувачами освіти обов’язкових результатів навчання, визначених Державним стандартом базової та повної загальної середньої освіти (</w:t>
      </w:r>
      <w:r w:rsidRPr="003C0D2E">
        <w:rPr>
          <w:rFonts w:eastAsia="Calibri"/>
          <w:i/>
          <w:sz w:val="24"/>
          <w:szCs w:val="24"/>
        </w:rPr>
        <w:t>далі</w:t>
      </w:r>
      <w:r w:rsidR="006B7E33">
        <w:rPr>
          <w:rFonts w:eastAsia="Calibri"/>
          <w:sz w:val="24"/>
          <w:szCs w:val="24"/>
        </w:rPr>
        <w:t xml:space="preserve"> – Державний стандарт). </w:t>
      </w:r>
    </w:p>
    <w:p w:rsidR="008B0FA3" w:rsidRPr="003C0D2E" w:rsidRDefault="005F51D7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  <w:lang w:val="ru-RU"/>
        </w:rPr>
        <w:t>О</w:t>
      </w:r>
      <w:proofErr w:type="spellStart"/>
      <w:r w:rsidRPr="003C0D2E">
        <w:rPr>
          <w:rFonts w:eastAsia="Calibri"/>
          <w:sz w:val="24"/>
          <w:szCs w:val="24"/>
        </w:rPr>
        <w:t>світня</w:t>
      </w:r>
      <w:proofErr w:type="spellEnd"/>
      <w:r w:rsidRPr="003C0D2E">
        <w:rPr>
          <w:rFonts w:eastAsia="Calibri"/>
          <w:sz w:val="24"/>
          <w:szCs w:val="24"/>
        </w:rPr>
        <w:t xml:space="preserve"> програма </w:t>
      </w:r>
      <w:r w:rsidR="008B0FA3" w:rsidRPr="003C0D2E">
        <w:rPr>
          <w:sz w:val="24"/>
          <w:szCs w:val="24"/>
        </w:rPr>
        <w:t>закладу освіти</w:t>
      </w:r>
      <w:r w:rsidRPr="003C0D2E">
        <w:rPr>
          <w:sz w:val="24"/>
          <w:szCs w:val="24"/>
        </w:rPr>
        <w:t xml:space="preserve"> </w:t>
      </w:r>
      <w:r w:rsidR="00201662">
        <w:rPr>
          <w:sz w:val="24"/>
          <w:szCs w:val="24"/>
        </w:rPr>
        <w:t>для 7</w:t>
      </w:r>
      <w:r w:rsidRPr="003C0D2E">
        <w:rPr>
          <w:sz w:val="24"/>
          <w:szCs w:val="24"/>
        </w:rPr>
        <w:t xml:space="preserve"> класів </w:t>
      </w:r>
      <w:r w:rsidRPr="003C0D2E">
        <w:rPr>
          <w:rFonts w:eastAsia="Calibri"/>
          <w:sz w:val="24"/>
          <w:szCs w:val="24"/>
        </w:rPr>
        <w:t xml:space="preserve">визначає: </w:t>
      </w:r>
    </w:p>
    <w:p w:rsidR="008B0FA3" w:rsidRPr="003C0D2E" w:rsidRDefault="008B0FA3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вимоги до осіб, які можуть розпочати навчання за освітньою програмою;</w:t>
      </w:r>
    </w:p>
    <w:p w:rsidR="005F51D7" w:rsidRPr="003C0D2E" w:rsidRDefault="005F51D7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загальний обсяг навчального навантаження, </w:t>
      </w:r>
      <w:r w:rsidR="007C5AF7" w:rsidRPr="003C0D2E">
        <w:rPr>
          <w:rFonts w:eastAsia="Calibri"/>
          <w:sz w:val="24"/>
          <w:szCs w:val="24"/>
        </w:rPr>
        <w:t>на відповідному циклі в годинах, його розподіл між освітніми галузями за роками навчання,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що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подано</w:t>
      </w:r>
      <w:r w:rsidR="00DB0867">
        <w:rPr>
          <w:rFonts w:eastAsia="Calibri"/>
          <w:sz w:val="24"/>
          <w:szCs w:val="24"/>
        </w:rPr>
        <w:t xml:space="preserve"> в рамках навчальних плані</w:t>
      </w:r>
      <w:r w:rsidR="00712F95">
        <w:rPr>
          <w:rFonts w:eastAsia="Calibri"/>
          <w:sz w:val="24"/>
          <w:szCs w:val="24"/>
        </w:rPr>
        <w:t>в</w:t>
      </w:r>
      <w:r w:rsidR="003978F7">
        <w:rPr>
          <w:rFonts w:eastAsia="Calibri"/>
          <w:sz w:val="24"/>
          <w:szCs w:val="24"/>
        </w:rPr>
        <w:t>;</w:t>
      </w:r>
    </w:p>
    <w:p w:rsidR="00025C13" w:rsidRPr="003C0D2E" w:rsidRDefault="005F51D7" w:rsidP="00025C13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перелік мод</w:t>
      </w:r>
      <w:r w:rsidR="00201662">
        <w:rPr>
          <w:rFonts w:eastAsia="Calibri"/>
          <w:sz w:val="24"/>
          <w:szCs w:val="24"/>
        </w:rPr>
        <w:t>ельних навчальних програм для 7</w:t>
      </w:r>
      <w:r w:rsidR="008B0FA3" w:rsidRPr="003C0D2E">
        <w:rPr>
          <w:rFonts w:eastAsia="Calibri"/>
          <w:sz w:val="24"/>
          <w:szCs w:val="24"/>
        </w:rPr>
        <w:t>-х класів та нети</w:t>
      </w:r>
      <w:r w:rsidR="00201662">
        <w:rPr>
          <w:rFonts w:eastAsia="Calibri"/>
          <w:sz w:val="24"/>
          <w:szCs w:val="24"/>
        </w:rPr>
        <w:t>пових навчальних програм для 7</w:t>
      </w:r>
      <w:r w:rsidRPr="003C0D2E">
        <w:rPr>
          <w:rFonts w:eastAsia="Calibri"/>
          <w:sz w:val="24"/>
          <w:szCs w:val="24"/>
        </w:rPr>
        <w:t xml:space="preserve">-х класів, що використовуються в освітньому процесі </w:t>
      </w:r>
      <w:r w:rsidRPr="003C0D2E">
        <w:rPr>
          <w:sz w:val="24"/>
          <w:szCs w:val="24"/>
        </w:rPr>
        <w:t>для вивчення предметів інваріантної складово</w:t>
      </w:r>
      <w:r w:rsidRPr="003C0D2E">
        <w:rPr>
          <w:color w:val="1A1A1A" w:themeColor="background1" w:themeShade="1A"/>
          <w:sz w:val="24"/>
          <w:szCs w:val="24"/>
        </w:rPr>
        <w:t>ї</w:t>
      </w:r>
      <w:r w:rsidR="003978F7">
        <w:rPr>
          <w:rFonts w:eastAsia="Calibri"/>
          <w:color w:val="1A1A1A" w:themeColor="background1" w:themeShade="1A"/>
          <w:sz w:val="24"/>
          <w:szCs w:val="24"/>
        </w:rPr>
        <w:t xml:space="preserve"> </w:t>
      </w:r>
      <w:r w:rsidRPr="003C0D2E">
        <w:rPr>
          <w:rFonts w:eastAsia="Calibri"/>
          <w:sz w:val="24"/>
          <w:szCs w:val="24"/>
        </w:rPr>
        <w:t>(пропонований зміст навчальних програм розміщений на офіційному веб-сайті МОН України).</w:t>
      </w:r>
    </w:p>
    <w:p w:rsidR="003978F7" w:rsidRDefault="005F51D7" w:rsidP="0020166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978F7">
        <w:rPr>
          <w:rFonts w:eastAsia="Calibri"/>
          <w:sz w:val="24"/>
          <w:szCs w:val="24"/>
        </w:rPr>
        <w:t xml:space="preserve">перелік використаних програм факультативів, курсів за вибором, спецкурсів, гуртків </w:t>
      </w:r>
      <w:r w:rsidR="003978F7">
        <w:rPr>
          <w:rFonts w:eastAsia="Calibri"/>
          <w:sz w:val="24"/>
          <w:szCs w:val="24"/>
        </w:rPr>
        <w:t>та спортивних секцій;</w:t>
      </w:r>
    </w:p>
    <w:p w:rsidR="005F51D7" w:rsidRPr="003978F7" w:rsidRDefault="005F51D7" w:rsidP="0020166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978F7">
        <w:rPr>
          <w:rFonts w:eastAsia="Calibri"/>
          <w:sz w:val="24"/>
          <w:szCs w:val="24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201662" w:rsidRDefault="005F51D7" w:rsidP="00DB086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опис інструментарію оцінювання.</w:t>
      </w:r>
      <w:r w:rsidR="00201662">
        <w:rPr>
          <w:rFonts w:eastAsia="Calibri"/>
          <w:sz w:val="24"/>
          <w:szCs w:val="24"/>
        </w:rPr>
        <w:t xml:space="preserve"> </w:t>
      </w:r>
      <w:r w:rsidRPr="00B252D0">
        <w:rPr>
          <w:rFonts w:eastAsia="Calibri"/>
          <w:sz w:val="24"/>
          <w:szCs w:val="24"/>
        </w:rPr>
        <w:t xml:space="preserve">Освітня програма </w:t>
      </w:r>
      <w:r w:rsidRPr="00B252D0">
        <w:rPr>
          <w:sz w:val="24"/>
          <w:szCs w:val="24"/>
        </w:rPr>
        <w:t xml:space="preserve">СШ № 24 </w:t>
      </w:r>
      <w:r w:rsidRPr="00B252D0">
        <w:rPr>
          <w:rFonts w:eastAsia="Calibri"/>
          <w:sz w:val="24"/>
          <w:szCs w:val="24"/>
        </w:rPr>
        <w:t>передбачає  досягнення здобувачами освіти резуль</w:t>
      </w:r>
      <w:r w:rsidR="00201662">
        <w:rPr>
          <w:rFonts w:eastAsia="Calibri"/>
          <w:sz w:val="24"/>
          <w:szCs w:val="24"/>
        </w:rPr>
        <w:t>татів навчання</w:t>
      </w:r>
      <w:r w:rsidRPr="00B252D0">
        <w:rPr>
          <w:rFonts w:eastAsia="Calibri"/>
          <w:sz w:val="24"/>
          <w:szCs w:val="24"/>
        </w:rPr>
        <w:t>, визначених Державним</w:t>
      </w:r>
      <w:r w:rsidR="00201662">
        <w:rPr>
          <w:rFonts w:eastAsia="Calibri"/>
          <w:sz w:val="24"/>
          <w:szCs w:val="24"/>
        </w:rPr>
        <w:t xml:space="preserve"> </w:t>
      </w:r>
      <w:r w:rsidRPr="00201662">
        <w:rPr>
          <w:rFonts w:eastAsia="Calibri"/>
          <w:sz w:val="24"/>
          <w:szCs w:val="24"/>
        </w:rPr>
        <w:t xml:space="preserve">стандартом. </w:t>
      </w:r>
    </w:p>
    <w:p w:rsidR="005F51D7" w:rsidRPr="006B7E33" w:rsidRDefault="005F51D7" w:rsidP="00201662">
      <w:pPr>
        <w:tabs>
          <w:tab w:val="left" w:pos="993"/>
        </w:tabs>
        <w:ind w:left="-76"/>
        <w:jc w:val="both"/>
        <w:rPr>
          <w:rFonts w:eastAsia="Calibri"/>
          <w:sz w:val="24"/>
          <w:szCs w:val="24"/>
        </w:rPr>
      </w:pPr>
      <w:r w:rsidRPr="00201662">
        <w:rPr>
          <w:rFonts w:eastAsia="Calibri"/>
          <w:sz w:val="24"/>
          <w:szCs w:val="24"/>
        </w:rPr>
        <w:t xml:space="preserve">Освітня програма </w:t>
      </w:r>
      <w:r w:rsidRPr="00201662">
        <w:rPr>
          <w:sz w:val="24"/>
          <w:szCs w:val="24"/>
        </w:rPr>
        <w:t>закладу освіти</w:t>
      </w:r>
      <w:r w:rsidRPr="00201662">
        <w:rPr>
          <w:rFonts w:eastAsia="Calibri"/>
          <w:sz w:val="24"/>
          <w:szCs w:val="24"/>
        </w:rPr>
        <w:t>, сформована на основі Типової освітньої програми</w:t>
      </w:r>
      <w:r w:rsidR="00201662">
        <w:rPr>
          <w:rFonts w:eastAsia="Calibri"/>
          <w:sz w:val="24"/>
          <w:szCs w:val="24"/>
        </w:rPr>
        <w:t>,</w:t>
      </w:r>
      <w:r w:rsidRPr="00201662">
        <w:rPr>
          <w:rFonts w:eastAsia="Calibri"/>
          <w:sz w:val="24"/>
          <w:szCs w:val="24"/>
        </w:rPr>
        <w:t xml:space="preserve"> схвал</w:t>
      </w:r>
      <w:r w:rsidR="00201662">
        <w:rPr>
          <w:rFonts w:eastAsia="Calibri"/>
          <w:sz w:val="24"/>
          <w:szCs w:val="24"/>
        </w:rPr>
        <w:t>ена</w:t>
      </w:r>
      <w:r w:rsidRPr="00201662">
        <w:rPr>
          <w:rFonts w:eastAsia="Calibri"/>
          <w:sz w:val="24"/>
          <w:szCs w:val="24"/>
        </w:rPr>
        <w:t xml:space="preserve"> педагогічн</w:t>
      </w:r>
      <w:r w:rsidR="00201662">
        <w:rPr>
          <w:rFonts w:eastAsia="Calibri"/>
          <w:sz w:val="24"/>
          <w:szCs w:val="24"/>
        </w:rPr>
        <w:t>ою радою закладу освіти та затверджена</w:t>
      </w:r>
      <w:r w:rsidRPr="00201662">
        <w:rPr>
          <w:rFonts w:eastAsia="Calibri"/>
          <w:sz w:val="24"/>
          <w:szCs w:val="24"/>
        </w:rPr>
        <w:t xml:space="preserve"> директор</w:t>
      </w:r>
      <w:r w:rsidR="00201662">
        <w:rPr>
          <w:rFonts w:eastAsia="Calibri"/>
          <w:sz w:val="24"/>
          <w:szCs w:val="24"/>
        </w:rPr>
        <w:t>ом</w:t>
      </w:r>
      <w:r w:rsidRPr="00201662">
        <w:rPr>
          <w:rFonts w:eastAsia="Calibri"/>
          <w:sz w:val="24"/>
          <w:szCs w:val="24"/>
        </w:rPr>
        <w:t>. Окрім освітніх компонентів</w:t>
      </w:r>
      <w:r w:rsidR="00201662">
        <w:rPr>
          <w:rFonts w:eastAsia="Calibri"/>
          <w:sz w:val="24"/>
          <w:szCs w:val="24"/>
        </w:rPr>
        <w:t>,</w:t>
      </w:r>
      <w:r w:rsidRPr="00201662">
        <w:rPr>
          <w:rFonts w:eastAsia="Calibri"/>
          <w:sz w:val="24"/>
          <w:szCs w:val="24"/>
        </w:rPr>
        <w:t xml:space="preserve"> </w:t>
      </w:r>
      <w:r w:rsidR="00201662">
        <w:rPr>
          <w:rFonts w:eastAsia="Calibri"/>
          <w:sz w:val="24"/>
          <w:szCs w:val="24"/>
        </w:rPr>
        <w:t>які є обов’язковими, о</w:t>
      </w:r>
      <w:r w:rsidRPr="006B7E33">
        <w:rPr>
          <w:rFonts w:eastAsia="Calibri"/>
          <w:sz w:val="24"/>
          <w:szCs w:val="24"/>
        </w:rPr>
        <w:t>світн</w:t>
      </w:r>
      <w:r w:rsidR="00201662">
        <w:rPr>
          <w:rFonts w:eastAsia="Calibri"/>
          <w:sz w:val="24"/>
          <w:szCs w:val="24"/>
        </w:rPr>
        <w:t xml:space="preserve">я програма містить </w:t>
      </w:r>
      <w:r w:rsidRPr="006B7E33">
        <w:rPr>
          <w:rFonts w:eastAsia="Calibri"/>
          <w:sz w:val="24"/>
          <w:szCs w:val="24"/>
        </w:rPr>
        <w:t>перелік</w:t>
      </w:r>
      <w:r w:rsidR="00201662">
        <w:rPr>
          <w:rFonts w:eastAsia="Calibri"/>
          <w:sz w:val="24"/>
          <w:szCs w:val="24"/>
        </w:rPr>
        <w:t xml:space="preserve"> вибіркових о</w:t>
      </w:r>
      <w:r w:rsidRPr="006B7E33">
        <w:rPr>
          <w:rFonts w:eastAsia="Calibri"/>
          <w:sz w:val="24"/>
          <w:szCs w:val="24"/>
        </w:rPr>
        <w:t>світніх компонентів, що передбачені відповідною освітньою програмою,</w:t>
      </w:r>
      <w:r w:rsidR="00201662">
        <w:rPr>
          <w:rFonts w:eastAsia="Calibri"/>
          <w:sz w:val="24"/>
          <w:szCs w:val="24"/>
        </w:rPr>
        <w:t xml:space="preserve"> й</w:t>
      </w:r>
      <w:r w:rsidRPr="006B7E33">
        <w:rPr>
          <w:rFonts w:eastAsia="Calibri"/>
          <w:sz w:val="24"/>
          <w:szCs w:val="24"/>
        </w:rPr>
        <w:t xml:space="preserve"> оприлюднюються на веб-сайті СШ № 24.</w:t>
      </w:r>
    </w:p>
    <w:p w:rsidR="005F51D7" w:rsidRPr="003C0D2E" w:rsidRDefault="005F51D7" w:rsidP="005F51D7">
      <w:pPr>
        <w:pStyle w:val="a7"/>
        <w:ind w:left="142"/>
        <w:jc w:val="both"/>
        <w:rPr>
          <w:rFonts w:eastAsia="Calibri"/>
          <w:sz w:val="24"/>
          <w:szCs w:val="24"/>
        </w:rPr>
      </w:pPr>
    </w:p>
    <w:p w:rsidR="005F51D7" w:rsidRPr="003C0D2E" w:rsidRDefault="005F51D7" w:rsidP="00A04059">
      <w:pPr>
        <w:pStyle w:val="a7"/>
        <w:ind w:left="1069"/>
        <w:jc w:val="center"/>
        <w:rPr>
          <w:rFonts w:eastAsia="Calibri"/>
          <w:i/>
          <w:sz w:val="24"/>
          <w:szCs w:val="24"/>
        </w:rPr>
      </w:pPr>
      <w:r w:rsidRPr="003C0D2E">
        <w:rPr>
          <w:i/>
          <w:sz w:val="24"/>
          <w:szCs w:val="24"/>
          <w:lang w:eastAsia="ru-RU"/>
        </w:rPr>
        <w:lastRenderedPageBreak/>
        <w:t>Призначення закладу освіти та засоби його реалізації</w:t>
      </w:r>
    </w:p>
    <w:p w:rsidR="005F51D7" w:rsidRPr="003C0D2E" w:rsidRDefault="005F51D7" w:rsidP="005F51D7">
      <w:pPr>
        <w:jc w:val="both"/>
        <w:rPr>
          <w:rFonts w:eastAsia="Calibri"/>
          <w:sz w:val="24"/>
          <w:szCs w:val="24"/>
        </w:rPr>
      </w:pPr>
    </w:p>
    <w:p w:rsidR="005F51D7" w:rsidRPr="003C0D2E" w:rsidRDefault="005F51D7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СШ № 24 ім. О.</w:t>
      </w:r>
      <w:r w:rsidR="00712F95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Білаша  з поглибленим вивченням іноземних мов Шевченківського району м. Києва знаходиться у комунальній власності, є юридичною особою. Своє призначення заклад освіти  вбачає  у  виконанні основної мети сучасної освіти, а саме: створенні умов для всебічного розвитку, виховання і соціалізації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5F51D7" w:rsidRPr="003C0D2E" w:rsidRDefault="005F51D7" w:rsidP="005F51D7">
      <w:pPr>
        <w:shd w:val="clear" w:color="auto" w:fill="FFFFFF"/>
        <w:ind w:firstLine="426"/>
        <w:rPr>
          <w:sz w:val="24"/>
          <w:szCs w:val="24"/>
          <w:lang w:eastAsia="ru-RU"/>
        </w:rPr>
      </w:pPr>
      <w:r w:rsidRPr="003C0D2E">
        <w:rPr>
          <w:sz w:val="24"/>
          <w:szCs w:val="24"/>
          <w:u w:val="single"/>
          <w:lang w:eastAsia="ru-RU"/>
        </w:rPr>
        <w:t>Призначення закладу освіти  спрямоване</w:t>
      </w:r>
      <w:r w:rsidRPr="003C0D2E">
        <w:rPr>
          <w:sz w:val="24"/>
          <w:szCs w:val="24"/>
          <w:lang w:eastAsia="ru-RU"/>
        </w:rPr>
        <w:t xml:space="preserve"> на:</w:t>
      </w:r>
    </w:p>
    <w:p w:rsidR="005F51D7" w:rsidRPr="003C0D2E" w:rsidRDefault="005F51D7" w:rsidP="005F51D7">
      <w:pPr>
        <w:numPr>
          <w:ilvl w:val="0"/>
          <w:numId w:val="2"/>
        </w:numPr>
        <w:shd w:val="clear" w:color="auto" w:fill="FFFFFF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Виконання: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Конституції України;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 xml:space="preserve">Законів </w:t>
      </w:r>
      <w:proofErr w:type="spellStart"/>
      <w:r w:rsidRPr="003C0D2E">
        <w:rPr>
          <w:sz w:val="24"/>
          <w:szCs w:val="24"/>
          <w:lang w:eastAsia="ru-RU"/>
        </w:rPr>
        <w:t>України:«Про</w:t>
      </w:r>
      <w:proofErr w:type="spellEnd"/>
      <w:r w:rsidRPr="003C0D2E">
        <w:rPr>
          <w:sz w:val="24"/>
          <w:szCs w:val="24"/>
          <w:lang w:eastAsia="ru-RU"/>
        </w:rPr>
        <w:t xml:space="preserve"> освіту»; «</w:t>
      </w:r>
      <w:r w:rsidRPr="003C0D2E">
        <w:rPr>
          <w:rFonts w:eastAsia="Calibri"/>
          <w:sz w:val="24"/>
          <w:szCs w:val="24"/>
        </w:rPr>
        <w:t>Про повну загальну середню освіту</w:t>
      </w:r>
      <w:r w:rsidRPr="003C0D2E">
        <w:rPr>
          <w:sz w:val="24"/>
          <w:szCs w:val="24"/>
          <w:lang w:eastAsia="ru-RU"/>
        </w:rPr>
        <w:t>»; «Про сприяння соціальному становленню та розвитку молоді в Україні»; «Про молодіжні та дитячі громадські організації»; «Про охорону дитинства»; «Про Національну програму інформатизації» тощо;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Національної Програми «Освіта України ХХІ століття»;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Національної доктрини розвитку освіти;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Національної Програми «Діти України»;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Державних стандартів початкової, базової і повної загальної середньої освіти;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Конвенції ООН «Про права дитини»,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інших законодавчих, нормативно-правових документів.</w:t>
      </w:r>
    </w:p>
    <w:p w:rsidR="005F51D7" w:rsidRPr="003C0D2E" w:rsidRDefault="005F51D7" w:rsidP="005F51D7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Реалізацію:</w:t>
      </w:r>
    </w:p>
    <w:p w:rsidR="005F51D7" w:rsidRPr="003C0D2E" w:rsidRDefault="005F51D7" w:rsidP="00025C13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сучасної державної політики в освітянській галузі на основі державно-громадської взаємодії з урахуванням сучасних тенденцій розвитку освіти та потреб учасників освітнього процесу.</w:t>
      </w:r>
    </w:p>
    <w:p w:rsidR="005F51D7" w:rsidRPr="003C0D2E" w:rsidRDefault="005F51D7" w:rsidP="005F51D7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Створення: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належних умов для розвитку доступної та якісної системи освіти в закладі;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умов рівного доступу до освіти для всіх здобувачів освіти;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гуманних відносин в освітньому закладі;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сприятливих умов для підтримки та розвитку обдарованих дітей;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належних умов для соціально-психологічного захисту учасників освітнього процесу;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матеріально-технічної бази.</w:t>
      </w:r>
    </w:p>
    <w:p w:rsidR="005F51D7" w:rsidRPr="003C0D2E" w:rsidRDefault="005F51D7" w:rsidP="005F51D7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Забезпечення:</w:t>
      </w:r>
    </w:p>
    <w:p w:rsidR="005F51D7" w:rsidRPr="003C0D2E" w:rsidRDefault="005F51D7" w:rsidP="005F51D7">
      <w:pPr>
        <w:pStyle w:val="a4"/>
        <w:numPr>
          <w:ilvl w:val="0"/>
          <w:numId w:val="11"/>
        </w:numPr>
        <w:spacing w:before="0" w:beforeAutospacing="0" w:after="0" w:afterAutospacing="0"/>
        <w:textAlignment w:val="baseline"/>
        <w:rPr>
          <w:lang w:val="uk-UA"/>
        </w:rPr>
      </w:pPr>
      <w:r w:rsidRPr="003C0D2E">
        <w:rPr>
          <w:lang w:val="uk-UA"/>
        </w:rPr>
        <w:t xml:space="preserve">формування ключових </w:t>
      </w:r>
      <w:proofErr w:type="spellStart"/>
      <w:r w:rsidRPr="003C0D2E">
        <w:rPr>
          <w:lang w:val="uk-UA"/>
        </w:rPr>
        <w:t>компетентностей</w:t>
      </w:r>
      <w:proofErr w:type="spellEnd"/>
      <w:r w:rsidRPr="003C0D2E">
        <w:rPr>
          <w:lang w:val="uk-UA"/>
        </w:rPr>
        <w:t>, необхідних кожній сучасній людині для успішної життєдіяльності: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r w:rsidRPr="003C0D2E">
        <w:rPr>
          <w:lang w:val="uk-UA"/>
        </w:rPr>
        <w:t>в</w:t>
      </w:r>
      <w:proofErr w:type="spellStart"/>
      <w:r w:rsidRPr="003C0D2E">
        <w:t>ільн</w:t>
      </w:r>
      <w:proofErr w:type="spellEnd"/>
      <w:r w:rsidRPr="003C0D2E">
        <w:rPr>
          <w:lang w:val="uk-UA"/>
        </w:rPr>
        <w:t xml:space="preserve">ого </w:t>
      </w:r>
      <w:proofErr w:type="spellStart"/>
      <w:r w:rsidRPr="003C0D2E">
        <w:t>володіння</w:t>
      </w:r>
      <w:proofErr w:type="spellEnd"/>
      <w:r w:rsidRPr="003C0D2E">
        <w:rPr>
          <w:lang w:val="uk-UA"/>
        </w:rPr>
        <w:t xml:space="preserve"> українською </w:t>
      </w:r>
      <w:proofErr w:type="spellStart"/>
      <w:r w:rsidRPr="003C0D2E">
        <w:t>мовою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здатн</w:t>
      </w:r>
      <w:proofErr w:type="spellEnd"/>
      <w:r w:rsidRPr="003C0D2E">
        <w:rPr>
          <w:lang w:val="uk-UA"/>
        </w:rPr>
        <w:t xml:space="preserve">ості </w:t>
      </w:r>
      <w:proofErr w:type="spellStart"/>
      <w:r w:rsidRPr="003C0D2E">
        <w:t>спілкуватися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іноземними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мовами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математичн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компетентності</w:t>
      </w:r>
      <w:proofErr w:type="spellEnd"/>
      <w:r w:rsidRPr="003C0D2E">
        <w:t xml:space="preserve"> у </w:t>
      </w:r>
      <w:proofErr w:type="spellStart"/>
      <w:r w:rsidRPr="003C0D2E">
        <w:t>галузі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природничих</w:t>
      </w:r>
      <w:proofErr w:type="spellEnd"/>
      <w:r w:rsidRPr="003C0D2E">
        <w:t xml:space="preserve"> наук, </w:t>
      </w:r>
      <w:proofErr w:type="spellStart"/>
      <w:r w:rsidRPr="003C0D2E">
        <w:t>техніки</w:t>
      </w:r>
      <w:proofErr w:type="spellEnd"/>
      <w:r w:rsidRPr="003C0D2E">
        <w:t xml:space="preserve"> і </w:t>
      </w:r>
      <w:proofErr w:type="spellStart"/>
      <w:r w:rsidRPr="003C0D2E">
        <w:t>технологій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інноваційн</w:t>
      </w:r>
      <w:proofErr w:type="spellEnd"/>
      <w:r w:rsidRPr="003C0D2E">
        <w:rPr>
          <w:lang w:val="uk-UA"/>
        </w:rPr>
        <w:t>о</w:t>
      </w:r>
      <w:proofErr w:type="spellStart"/>
      <w:r w:rsidRPr="003C0D2E">
        <w:t>ст</w:t>
      </w:r>
      <w:proofErr w:type="spellEnd"/>
      <w:r w:rsidRPr="003C0D2E">
        <w:rPr>
          <w:lang w:val="uk-UA"/>
        </w:rPr>
        <w:t>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екологічн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інформаційно-комунікаційн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DB0867" w:rsidRPr="00201662" w:rsidRDefault="005F51D7" w:rsidP="00201662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навчання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впродовж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життя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громадянської</w:t>
      </w:r>
      <w:proofErr w:type="spellEnd"/>
      <w:r w:rsidRPr="003C0D2E">
        <w:rPr>
          <w:lang w:val="uk-UA"/>
        </w:rPr>
        <w:t xml:space="preserve"> </w:t>
      </w:r>
      <w:r w:rsidRPr="003C0D2E">
        <w:t xml:space="preserve">та </w:t>
      </w:r>
      <w:proofErr w:type="spellStart"/>
      <w:r w:rsidRPr="003C0D2E">
        <w:t>соціальн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компетентност</w:t>
      </w:r>
      <w:proofErr w:type="spellEnd"/>
      <w:r w:rsidRPr="003C0D2E">
        <w:rPr>
          <w:lang w:val="uk-UA"/>
        </w:rPr>
        <w:t xml:space="preserve">ей, </w:t>
      </w:r>
      <w:proofErr w:type="spellStart"/>
      <w:r w:rsidRPr="003C0D2E">
        <w:t>пов’язан</w:t>
      </w:r>
      <w:r w:rsidRPr="003C0D2E">
        <w:rPr>
          <w:lang w:val="uk-UA"/>
        </w:rPr>
        <w:t>их</w:t>
      </w:r>
      <w:proofErr w:type="spellEnd"/>
      <w:r w:rsidRPr="003C0D2E">
        <w:t xml:space="preserve"> з </w:t>
      </w:r>
      <w:proofErr w:type="spellStart"/>
      <w:r w:rsidRPr="003C0D2E">
        <w:t>ідеями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демократії</w:t>
      </w:r>
      <w:proofErr w:type="spellEnd"/>
      <w:r w:rsidRPr="003C0D2E">
        <w:t xml:space="preserve">, </w:t>
      </w:r>
      <w:proofErr w:type="spellStart"/>
      <w:r w:rsidRPr="003C0D2E">
        <w:t>справедливості</w:t>
      </w:r>
      <w:proofErr w:type="spellEnd"/>
      <w:r w:rsidRPr="003C0D2E">
        <w:t xml:space="preserve">, </w:t>
      </w:r>
      <w:proofErr w:type="spellStart"/>
      <w:r w:rsidRPr="003C0D2E">
        <w:t>рівності</w:t>
      </w:r>
      <w:proofErr w:type="spellEnd"/>
      <w:r w:rsidRPr="003C0D2E">
        <w:t xml:space="preserve">, прав </w:t>
      </w:r>
      <w:proofErr w:type="spellStart"/>
      <w:r w:rsidRPr="003C0D2E">
        <w:t>людини</w:t>
      </w:r>
      <w:proofErr w:type="spellEnd"/>
      <w:r w:rsidRPr="003C0D2E">
        <w:t xml:space="preserve">, </w:t>
      </w:r>
      <w:proofErr w:type="spellStart"/>
      <w:r w:rsidRPr="003C0D2E">
        <w:t>добробуту</w:t>
      </w:r>
      <w:proofErr w:type="spellEnd"/>
      <w:r w:rsidRPr="003C0D2E">
        <w:t xml:space="preserve"> та здорового способу </w:t>
      </w:r>
      <w:proofErr w:type="spellStart"/>
      <w:r w:rsidRPr="003C0D2E">
        <w:t>життя</w:t>
      </w:r>
      <w:proofErr w:type="spellEnd"/>
      <w:r w:rsidRPr="003C0D2E">
        <w:t xml:space="preserve">, з </w:t>
      </w:r>
      <w:proofErr w:type="spellStart"/>
      <w:r w:rsidRPr="003C0D2E">
        <w:t>усвідомленням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рівних</w:t>
      </w:r>
      <w:proofErr w:type="spellEnd"/>
      <w:r w:rsidRPr="003C0D2E">
        <w:t xml:space="preserve"> прав і </w:t>
      </w:r>
      <w:proofErr w:type="spellStart"/>
      <w:r w:rsidRPr="003C0D2E">
        <w:t>можливостей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культурн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підприємлив</w:t>
      </w:r>
      <w:proofErr w:type="spellEnd"/>
      <w:r w:rsidRPr="003C0D2E">
        <w:rPr>
          <w:lang w:val="uk-UA"/>
        </w:rPr>
        <w:t>о</w:t>
      </w:r>
      <w:proofErr w:type="spellStart"/>
      <w:r w:rsidRPr="003C0D2E">
        <w:t>ст</w:t>
      </w:r>
      <w:proofErr w:type="spellEnd"/>
      <w:r w:rsidRPr="003C0D2E">
        <w:rPr>
          <w:lang w:val="uk-UA"/>
        </w:rPr>
        <w:t>і</w:t>
      </w:r>
      <w:r w:rsidRPr="003C0D2E">
        <w:t xml:space="preserve"> та </w:t>
      </w:r>
      <w:proofErr w:type="spellStart"/>
      <w:r w:rsidRPr="003C0D2E">
        <w:t>фінансов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грамотн</w:t>
      </w:r>
      <w:proofErr w:type="spellEnd"/>
      <w:r w:rsidRPr="003C0D2E">
        <w:rPr>
          <w:lang w:val="uk-UA"/>
        </w:rPr>
        <w:t>о</w:t>
      </w:r>
      <w:proofErr w:type="spellStart"/>
      <w:r w:rsidRPr="003C0D2E">
        <w:t>ст</w:t>
      </w:r>
      <w:proofErr w:type="spellEnd"/>
      <w:r w:rsidRPr="003C0D2E">
        <w:rPr>
          <w:lang w:val="uk-UA"/>
        </w:rPr>
        <w:t>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proofErr w:type="spellStart"/>
      <w:r w:rsidRPr="003C0D2E">
        <w:t>інш</w:t>
      </w:r>
      <w:r w:rsidRPr="003C0D2E">
        <w:rPr>
          <w:lang w:val="uk-UA"/>
        </w:rPr>
        <w:t>их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компетентност</w:t>
      </w:r>
      <w:proofErr w:type="spellEnd"/>
      <w:r w:rsidRPr="003C0D2E">
        <w:rPr>
          <w:lang w:val="uk-UA"/>
        </w:rPr>
        <w:t>ей</w:t>
      </w:r>
      <w:r w:rsidRPr="003C0D2E">
        <w:t xml:space="preserve">, </w:t>
      </w:r>
      <w:proofErr w:type="spellStart"/>
      <w:r w:rsidRPr="003C0D2E">
        <w:t>передбачен</w:t>
      </w:r>
      <w:r w:rsidRPr="003C0D2E">
        <w:rPr>
          <w:lang w:val="uk-UA"/>
        </w:rPr>
        <w:t>их</w:t>
      </w:r>
      <w:proofErr w:type="spellEnd"/>
      <w:r w:rsidRPr="003C0D2E">
        <w:t xml:space="preserve"> стандартом </w:t>
      </w:r>
      <w:proofErr w:type="spellStart"/>
      <w:r w:rsidRPr="003C0D2E">
        <w:t>освіти</w:t>
      </w:r>
      <w:proofErr w:type="spellEnd"/>
      <w:r w:rsidRPr="003C0D2E">
        <w:t>.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3C0D2E">
        <w:rPr>
          <w:lang w:val="uk-UA"/>
        </w:rPr>
        <w:t xml:space="preserve">організації освітнього процесу з урахуванням сучасних досягнень науки, педагогічної теорії, соціальної практики, техніки і технології; наступність рівнів освіти і </w:t>
      </w:r>
      <w:r w:rsidRPr="003C0D2E">
        <w:rPr>
          <w:lang w:val="uk-UA"/>
        </w:rPr>
        <w:lastRenderedPageBreak/>
        <w:t>неперервність навчання; створення та впровадження інформаційних технологій навчання;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3C0D2E">
        <w:rPr>
          <w:lang w:val="uk-UA"/>
        </w:rPr>
        <w:t xml:space="preserve">варіативності навчальних програм, індивідуалізації навчання й виховання; академічної </w:t>
      </w:r>
      <w:proofErr w:type="spellStart"/>
      <w:r w:rsidRPr="003C0D2E">
        <w:rPr>
          <w:lang w:val="uk-UA"/>
        </w:rPr>
        <w:t>мобільністі</w:t>
      </w:r>
      <w:proofErr w:type="spellEnd"/>
      <w:r w:rsidRPr="003C0D2E">
        <w:rPr>
          <w:lang w:val="uk-UA"/>
        </w:rPr>
        <w:t xml:space="preserve"> вчителів і здобувачів освіти;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C0D2E">
        <w:t>підтримк</w:t>
      </w:r>
      <w:proofErr w:type="spellEnd"/>
      <w:r w:rsidRPr="003C0D2E">
        <w:rPr>
          <w:lang w:val="uk-UA"/>
        </w:rPr>
        <w:t xml:space="preserve">и </w:t>
      </w:r>
      <w:proofErr w:type="spellStart"/>
      <w:r w:rsidRPr="003C0D2E">
        <w:t>професійного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зростання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педагогічних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кадрів</w:t>
      </w:r>
      <w:proofErr w:type="spellEnd"/>
      <w:r w:rsidRPr="003C0D2E">
        <w:rPr>
          <w:lang w:val="uk-UA"/>
        </w:rPr>
        <w:t>,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C0D2E">
        <w:t>стабільного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функціонування</w:t>
      </w:r>
      <w:proofErr w:type="spellEnd"/>
      <w:r w:rsidRPr="003C0D2E">
        <w:rPr>
          <w:lang w:val="uk-UA"/>
        </w:rPr>
        <w:t xml:space="preserve"> і розвитку</w:t>
      </w:r>
      <w:r w:rsidRPr="003C0D2E">
        <w:t xml:space="preserve"> закладу </w:t>
      </w:r>
      <w:proofErr w:type="spellStart"/>
      <w:r w:rsidRPr="003C0D2E">
        <w:t>освіти</w:t>
      </w:r>
      <w:proofErr w:type="spellEnd"/>
      <w:r w:rsidRPr="003C0D2E">
        <w:rPr>
          <w:lang w:val="uk-UA"/>
        </w:rPr>
        <w:t>.</w:t>
      </w:r>
    </w:p>
    <w:p w:rsidR="005F51D7" w:rsidRPr="003C0D2E" w:rsidRDefault="005F51D7" w:rsidP="005F51D7">
      <w:pPr>
        <w:ind w:firstLine="567"/>
        <w:jc w:val="both"/>
        <w:rPr>
          <w:rFonts w:eastAsia="Calibri"/>
          <w:sz w:val="24"/>
          <w:szCs w:val="24"/>
          <w:u w:val="single"/>
        </w:rPr>
      </w:pPr>
    </w:p>
    <w:p w:rsidR="005F51D7" w:rsidRPr="003C0D2E" w:rsidRDefault="005F51D7" w:rsidP="005F51D7">
      <w:pPr>
        <w:ind w:firstLine="567"/>
        <w:jc w:val="both"/>
        <w:rPr>
          <w:rFonts w:eastAsia="Calibri"/>
          <w:sz w:val="24"/>
          <w:szCs w:val="24"/>
        </w:rPr>
      </w:pPr>
      <w:r w:rsidRPr="006B7E33">
        <w:rPr>
          <w:rFonts w:eastAsia="Calibri"/>
          <w:sz w:val="24"/>
          <w:szCs w:val="24"/>
        </w:rPr>
        <w:t>Основними засобами реалізації призначення</w:t>
      </w:r>
      <w:r w:rsidRPr="003C0D2E">
        <w:rPr>
          <w:rFonts w:eastAsia="Calibri"/>
          <w:sz w:val="24"/>
          <w:szCs w:val="24"/>
        </w:rPr>
        <w:t xml:space="preserve">  СШ № 24 для здобувачі</w:t>
      </w:r>
      <w:r w:rsidR="00201662">
        <w:rPr>
          <w:rFonts w:eastAsia="Calibri"/>
          <w:sz w:val="24"/>
          <w:szCs w:val="24"/>
        </w:rPr>
        <w:t>в базової середньої освіти  (7</w:t>
      </w:r>
      <w:r w:rsidRPr="003C0D2E">
        <w:rPr>
          <w:rFonts w:eastAsia="Calibri"/>
          <w:sz w:val="24"/>
          <w:szCs w:val="24"/>
        </w:rPr>
        <w:t xml:space="preserve"> клас</w:t>
      </w:r>
      <w:r w:rsidR="00201662">
        <w:rPr>
          <w:rFonts w:eastAsia="Calibri"/>
          <w:sz w:val="24"/>
          <w:szCs w:val="24"/>
        </w:rPr>
        <w:t>и</w:t>
      </w:r>
      <w:r w:rsidRPr="003C0D2E">
        <w:rPr>
          <w:rFonts w:eastAsia="Calibri"/>
          <w:sz w:val="24"/>
          <w:szCs w:val="24"/>
        </w:rPr>
        <w:t>) є: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створення безпечного та комфортного освітнього середовища;</w:t>
      </w:r>
    </w:p>
    <w:p w:rsidR="005F51D7" w:rsidRPr="003C0D2E" w:rsidRDefault="00201662" w:rsidP="005F51D7">
      <w:pPr>
        <w:numPr>
          <w:ilvl w:val="0"/>
          <w:numId w:val="17"/>
        </w:numPr>
        <w:shd w:val="clear" w:color="auto" w:fill="FFFFFF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впровадження  у   7  класах  базового предметного навчання відповідно до </w:t>
      </w:r>
      <w:r w:rsidR="005F51D7" w:rsidRPr="003C0D2E">
        <w:rPr>
          <w:sz w:val="24"/>
          <w:szCs w:val="24"/>
        </w:rPr>
        <w:t>Державного  стандарту базової середньої о</w:t>
      </w:r>
      <w:r>
        <w:rPr>
          <w:sz w:val="24"/>
          <w:szCs w:val="24"/>
        </w:rPr>
        <w:t>світи</w:t>
      </w:r>
      <w:r w:rsidR="005F51D7" w:rsidRPr="003C0D2E">
        <w:rPr>
          <w:sz w:val="24"/>
          <w:szCs w:val="24"/>
        </w:rPr>
        <w:t xml:space="preserve">, </w:t>
      </w:r>
      <w:r w:rsidR="005F51D7" w:rsidRPr="003C0D2E">
        <w:rPr>
          <w:rFonts w:eastAsia="Calibri"/>
          <w:sz w:val="24"/>
          <w:szCs w:val="24"/>
        </w:rPr>
        <w:t>засвоєння здобувачами освіти обов’язкового мінімуму змісту освітньої програми;</w:t>
      </w:r>
      <w:r w:rsidR="005F51D7" w:rsidRPr="003C0D2E">
        <w:rPr>
          <w:sz w:val="24"/>
          <w:szCs w:val="24"/>
        </w:rPr>
        <w:t xml:space="preserve"> 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поглиблене вивчення англійської мови 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вивчення другої іноземної мо</w:t>
      </w:r>
      <w:r w:rsidR="00201662">
        <w:rPr>
          <w:rFonts w:eastAsia="Calibri"/>
          <w:sz w:val="24"/>
          <w:szCs w:val="24"/>
        </w:rPr>
        <w:t>ви (польська мова</w:t>
      </w:r>
      <w:r w:rsidRPr="003C0D2E">
        <w:rPr>
          <w:rFonts w:eastAsia="Calibri"/>
          <w:sz w:val="24"/>
          <w:szCs w:val="24"/>
        </w:rPr>
        <w:t>) 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навчання за</w:t>
      </w:r>
      <w:r w:rsidRPr="003C0D2E">
        <w:rPr>
          <w:sz w:val="24"/>
          <w:szCs w:val="24"/>
        </w:rPr>
        <w:t xml:space="preserve"> науково-педагогічним </w:t>
      </w:r>
      <w:proofErr w:type="spellStart"/>
      <w:r w:rsidRPr="003C0D2E">
        <w:rPr>
          <w:sz w:val="24"/>
          <w:szCs w:val="24"/>
        </w:rPr>
        <w:t>проєктом</w:t>
      </w:r>
      <w:proofErr w:type="spellEnd"/>
      <w:r w:rsidRPr="003C0D2E">
        <w:rPr>
          <w:sz w:val="24"/>
          <w:szCs w:val="24"/>
        </w:rPr>
        <w:t xml:space="preserve"> «Інтелект України»;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впровадження інтегрованих курсів, </w:t>
      </w:r>
      <w:r w:rsidRPr="003C0D2E">
        <w:rPr>
          <w:rFonts w:eastAsia="Calibri"/>
          <w:sz w:val="24"/>
          <w:szCs w:val="24"/>
        </w:rPr>
        <w:t>курсів за вибором, спецкурсів, факультативів;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надання учням можливості вибору форм навчання та особистого темпу навчання;  </w:t>
      </w:r>
    </w:p>
    <w:p w:rsidR="005F51D7" w:rsidRPr="003C0D2E" w:rsidRDefault="005F51D7" w:rsidP="00025C13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інтеграція навчальної та </w:t>
      </w:r>
      <w:proofErr w:type="spellStart"/>
      <w:r w:rsidRPr="003C0D2E">
        <w:rPr>
          <w:rFonts w:eastAsia="Calibri"/>
          <w:sz w:val="24"/>
          <w:szCs w:val="24"/>
        </w:rPr>
        <w:t>позанавчальної</w:t>
      </w:r>
      <w:proofErr w:type="spellEnd"/>
      <w:r w:rsidRPr="003C0D2E">
        <w:rPr>
          <w:rFonts w:eastAsia="Calibri"/>
          <w:sz w:val="24"/>
          <w:szCs w:val="24"/>
        </w:rPr>
        <w:t xml:space="preserve"> діяльності  через роботу шкільних гуртків та спортивних секцій гуманітарного напряму, науково-дослідницького, художньо-естетичного, спортивно–оздоровчого, соціально-реабілітаційного, національно-патріотичного напряму.</w:t>
      </w:r>
    </w:p>
    <w:p w:rsidR="005F51D7" w:rsidRPr="003C0D2E" w:rsidRDefault="005F51D7" w:rsidP="005F51D7">
      <w:pPr>
        <w:pStyle w:val="a7"/>
        <w:rPr>
          <w:rFonts w:eastAsia="Calibri"/>
          <w:i/>
          <w:sz w:val="24"/>
          <w:szCs w:val="24"/>
        </w:rPr>
      </w:pPr>
    </w:p>
    <w:p w:rsidR="005F51D7" w:rsidRPr="003C0D2E" w:rsidRDefault="005F51D7" w:rsidP="00A04059">
      <w:pPr>
        <w:pStyle w:val="a7"/>
        <w:ind w:left="786"/>
        <w:jc w:val="center"/>
        <w:rPr>
          <w:rFonts w:eastAsia="Calibri"/>
          <w:i/>
          <w:sz w:val="24"/>
          <w:szCs w:val="24"/>
        </w:rPr>
      </w:pPr>
      <w:r w:rsidRPr="003C0D2E">
        <w:rPr>
          <w:rFonts w:eastAsia="Calibri"/>
          <w:i/>
          <w:sz w:val="24"/>
          <w:szCs w:val="24"/>
        </w:rPr>
        <w:t>Цілі та задачі освітнього процесу</w:t>
      </w:r>
    </w:p>
    <w:p w:rsidR="005F51D7" w:rsidRPr="003C0D2E" w:rsidRDefault="005F51D7" w:rsidP="005F51D7">
      <w:pPr>
        <w:pStyle w:val="a7"/>
        <w:ind w:left="142"/>
        <w:rPr>
          <w:rFonts w:eastAsia="Calibri"/>
          <w:sz w:val="24"/>
          <w:szCs w:val="24"/>
        </w:rPr>
      </w:pP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засвоєння здобувачами освіти обов’язкового мінімуму  змісту  базової середньої освіти на рівні вимог державного освітнього стандарту.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Гарантувати наступність освітніх програм усіх рівнів.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Створити основу для адаптації здобувачів освіти до життя в суспільстві, для усвідомленого вибору та наступного засвоєння професійних освітніх програм.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Формувати позитивну мотивацію здобувачів освіти до навчальної діяльності.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соціально-педагогічні відносини, що зберігають фізичне, психічне та соціальне здоров’я здобувачів освіти.</w:t>
      </w:r>
    </w:p>
    <w:p w:rsidR="005F51D7" w:rsidRPr="003C0D2E" w:rsidRDefault="005F51D7" w:rsidP="006B7E33">
      <w:pPr>
        <w:rPr>
          <w:rFonts w:eastAsia="Calibri"/>
          <w:i/>
          <w:color w:val="FF0000"/>
          <w:sz w:val="24"/>
          <w:szCs w:val="24"/>
        </w:rPr>
      </w:pP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 xml:space="preserve">ВИМОГИ ДО ОСІБ, </w:t>
      </w: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>ЯКІ МОЖУТЬ РОЗПОЧАТИ НАВЧАННЯ ЗА ОСВІТНЬОЮ ПРОГРАМОЮ</w:t>
      </w:r>
    </w:p>
    <w:p w:rsidR="00A04059" w:rsidRPr="003C0D2E" w:rsidRDefault="00A04059" w:rsidP="00A04059">
      <w:pPr>
        <w:jc w:val="center"/>
        <w:rPr>
          <w:sz w:val="24"/>
          <w:szCs w:val="24"/>
        </w:rPr>
      </w:pPr>
    </w:p>
    <w:p w:rsidR="00A04059" w:rsidRPr="003C0D2E" w:rsidRDefault="00A04059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Навчання за освітньою програмою базової середньої освіти</w:t>
      </w:r>
      <w:r w:rsidR="00201662">
        <w:rPr>
          <w:sz w:val="24"/>
          <w:szCs w:val="24"/>
        </w:rPr>
        <w:t xml:space="preserve"> (базовий предметний </w:t>
      </w:r>
      <w:r w:rsidR="00C52FF1" w:rsidRPr="003C0D2E">
        <w:rPr>
          <w:sz w:val="24"/>
          <w:szCs w:val="24"/>
        </w:rPr>
        <w:t>цикл)</w:t>
      </w:r>
      <w:r w:rsidRPr="003C0D2E">
        <w:rPr>
          <w:sz w:val="24"/>
          <w:szCs w:val="24"/>
        </w:rPr>
        <w:t xml:space="preserve"> можуть розпочинати учні,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навчання,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 визначених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у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Державному</w:t>
      </w:r>
      <w:r w:rsidR="00DB0867">
        <w:rPr>
          <w:sz w:val="24"/>
          <w:szCs w:val="24"/>
        </w:rPr>
        <w:t xml:space="preserve">  </w:t>
      </w:r>
      <w:r w:rsidRPr="003C0D2E">
        <w:rPr>
          <w:sz w:val="24"/>
          <w:szCs w:val="24"/>
        </w:rPr>
        <w:t xml:space="preserve"> стандарті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початкової</w:t>
      </w:r>
      <w:r w:rsidR="00DB0867">
        <w:rPr>
          <w:sz w:val="24"/>
          <w:szCs w:val="24"/>
        </w:rPr>
        <w:t xml:space="preserve">  </w:t>
      </w:r>
      <w:r w:rsidRPr="003C0D2E">
        <w:rPr>
          <w:sz w:val="24"/>
          <w:szCs w:val="24"/>
        </w:rPr>
        <w:t xml:space="preserve"> освіти, </w:t>
      </w:r>
      <w:r w:rsidR="00DB0867">
        <w:rPr>
          <w:sz w:val="24"/>
          <w:szCs w:val="24"/>
        </w:rPr>
        <w:t xml:space="preserve">  </w:t>
      </w:r>
      <w:r w:rsidR="00201662">
        <w:rPr>
          <w:sz w:val="24"/>
          <w:szCs w:val="24"/>
        </w:rPr>
        <w:t>що</w:t>
      </w:r>
      <w:r w:rsidR="004F272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підтверджено відповідним документом </w:t>
      </w:r>
      <w:r w:rsidR="004F2727">
        <w:rPr>
          <w:sz w:val="24"/>
          <w:szCs w:val="24"/>
        </w:rPr>
        <w:t>(свідоцтвом досягнень за 6 клас</w:t>
      </w:r>
      <w:r w:rsidRPr="003C0D2E">
        <w:rPr>
          <w:sz w:val="24"/>
          <w:szCs w:val="24"/>
        </w:rPr>
        <w:t xml:space="preserve">). </w:t>
      </w:r>
    </w:p>
    <w:p w:rsidR="00A04059" w:rsidRPr="003C0D2E" w:rsidRDefault="00A04059" w:rsidP="00A04059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Для учнів, які в умовах воєнного стану вимушено виїхали за межі України та повернулися в Україну, визнання результатів навчання здійснюється в порядку, визначеному педагогічною радою, із урахуванням наказу МОН від 02.08.2024 № 1093; для учнів із числа внутрішньо переміщених осіб -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 У разі відсутності результатів річного оцінювання з будь-яких навчальних предметів за рівень початкової освіти учні мають пройти відповідне оцінювання впродовж І семестру навчального року.</w:t>
      </w:r>
    </w:p>
    <w:p w:rsidR="00A04059" w:rsidRPr="003C0D2E" w:rsidRDefault="00A04059" w:rsidP="00C52FF1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</w:t>
      </w:r>
      <w:r w:rsidRPr="003C0D2E">
        <w:rPr>
          <w:sz w:val="24"/>
          <w:szCs w:val="24"/>
        </w:rPr>
        <w:lastRenderedPageBreak/>
        <w:t xml:space="preserve">перелік завдань з навчальних предметів.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 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3C0D2E">
        <w:rPr>
          <w:lang w:val="uk-UA"/>
        </w:rPr>
        <w:t>НАВЧАЛЬНИЙ ПЛАН ТА ЙОГО ОБГРУНТУВАННЯ</w:t>
      </w:r>
    </w:p>
    <w:p w:rsidR="003C0D2E" w:rsidRPr="003C0D2E" w:rsidRDefault="003C0D2E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3C0D2E" w:rsidRPr="003C0D2E" w:rsidRDefault="003C0D2E" w:rsidP="006B7E3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>Відповідно до Закону України «Про освіту», Закону України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 988-р), Державного стандарту початкової освіти, затвердженого постановою Кабінету Міністрів України від 21.02.2018 № 87 (у редакції постанови Кабінету Міністрів України від 24.07.2019 №688), Державного стандарту базової середньої освіти, затвердженого постановою Кабінету Міністрів України від 30.09.2020 р. № 898, наказу МОН України від 09.08.2024 р. № 1120 «Про внесення змін до тип</w:t>
      </w:r>
      <w:r w:rsidR="004F2727">
        <w:rPr>
          <w:rFonts w:ascii="Times New Roman" w:hAnsi="Times New Roman" w:cs="Times New Roman"/>
          <w:sz w:val="24"/>
          <w:szCs w:val="24"/>
        </w:rPr>
        <w:t>ової освітньої програми для 5-</w:t>
      </w:r>
      <w:r w:rsidRPr="003C0D2E">
        <w:rPr>
          <w:rFonts w:ascii="Times New Roman" w:hAnsi="Times New Roman" w:cs="Times New Roman"/>
          <w:sz w:val="24"/>
          <w:szCs w:val="24"/>
        </w:rPr>
        <w:t>9 класів закладів загальної середньої освіти» розроблено навчальний план для 5-9-х класів на 2024/2025 навчальний рік.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3C0D2E">
        <w:rPr>
          <w:lang w:val="uk-UA"/>
        </w:rPr>
        <w:t>Загальний обсяг навчального навантаж</w:t>
      </w:r>
      <w:r w:rsidR="003C0D2E" w:rsidRPr="003C0D2E">
        <w:rPr>
          <w:lang w:val="uk-UA"/>
        </w:rPr>
        <w:t>е</w:t>
      </w:r>
      <w:r w:rsidRPr="003C0D2E">
        <w:rPr>
          <w:lang w:val="uk-UA"/>
        </w:rPr>
        <w:t>ння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i/>
          <w:lang w:val="uk-UA"/>
        </w:rPr>
      </w:pPr>
    </w:p>
    <w:p w:rsidR="00C52FF1" w:rsidRPr="003C0D2E" w:rsidRDefault="00C52FF1" w:rsidP="006B7E33">
      <w:pPr>
        <w:ind w:right="-142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Гранично допустиме навчальне навантаження учнів встановлено відповідно до вимог Закону України „Про повну загальну середню освіту” з урахуванням вимог Санітарного регламенту закладів </w:t>
      </w:r>
      <w:r w:rsidRPr="003C0D2E">
        <w:rPr>
          <w:rFonts w:eastAsia="Calibri"/>
          <w:sz w:val="24"/>
          <w:szCs w:val="24"/>
        </w:rPr>
        <w:t>загальної середньої освіти</w:t>
      </w:r>
      <w:r w:rsidRPr="003C0D2E">
        <w:rPr>
          <w:sz w:val="24"/>
          <w:szCs w:val="24"/>
        </w:rPr>
        <w:t>, затвердженого наказом МОЗ України від 25.09.2020 № 2205.</w:t>
      </w:r>
      <w:r w:rsidRPr="003C0D2E">
        <w:rPr>
          <w:rFonts w:eastAsia="Calibri"/>
          <w:sz w:val="24"/>
          <w:szCs w:val="24"/>
        </w:rPr>
        <w:t xml:space="preserve"> Години фізичної культури не враховуються при визначенні гранично допустимого навантаження учнів.</w:t>
      </w:r>
    </w:p>
    <w:p w:rsidR="00C52FF1" w:rsidRPr="003C0D2E" w:rsidRDefault="00C52FF1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Загальний обсяг навчал</w:t>
      </w:r>
      <w:r w:rsidR="004F2727">
        <w:rPr>
          <w:rFonts w:eastAsia="Calibri"/>
          <w:sz w:val="24"/>
          <w:szCs w:val="24"/>
        </w:rPr>
        <w:t xml:space="preserve">ьного навантаження для учнів 7-х класів складає 1225 годин/навчальний рік. </w:t>
      </w:r>
      <w:r w:rsidRPr="003C0D2E">
        <w:rPr>
          <w:rFonts w:eastAsia="Calibri"/>
          <w:sz w:val="24"/>
          <w:szCs w:val="24"/>
        </w:rPr>
        <w:t>Детальний розподіл навчального навантаження на тиждень</w:t>
      </w:r>
      <w:r w:rsidR="003978F7">
        <w:rPr>
          <w:rFonts w:eastAsia="Calibri"/>
          <w:sz w:val="24"/>
          <w:szCs w:val="24"/>
        </w:rPr>
        <w:t xml:space="preserve"> окреслено у навчальних планах.</w:t>
      </w:r>
    </w:p>
    <w:p w:rsidR="006B4A5B" w:rsidRPr="003C0D2E" w:rsidRDefault="006B4A5B" w:rsidP="00C52FF1">
      <w:pPr>
        <w:ind w:firstLine="567"/>
        <w:jc w:val="both"/>
        <w:rPr>
          <w:rFonts w:eastAsia="Calibri"/>
          <w:sz w:val="24"/>
          <w:szCs w:val="24"/>
        </w:rPr>
      </w:pPr>
    </w:p>
    <w:p w:rsidR="00C52FF1" w:rsidRDefault="00C52FF1" w:rsidP="006B4A5B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 xml:space="preserve">Форми організації освітнього процесу в 2024/2025 </w:t>
      </w:r>
      <w:proofErr w:type="spellStart"/>
      <w:r w:rsidRPr="003C0D2E">
        <w:rPr>
          <w:sz w:val="24"/>
          <w:szCs w:val="24"/>
        </w:rPr>
        <w:t>н.р</w:t>
      </w:r>
      <w:proofErr w:type="spellEnd"/>
      <w:r w:rsidRPr="003C0D2E">
        <w:rPr>
          <w:sz w:val="24"/>
          <w:szCs w:val="24"/>
        </w:rPr>
        <w:t>..</w:t>
      </w:r>
    </w:p>
    <w:p w:rsidR="003C0D2E" w:rsidRPr="003C0D2E" w:rsidRDefault="003C0D2E" w:rsidP="006B4A5B">
      <w:pPr>
        <w:jc w:val="center"/>
        <w:rPr>
          <w:sz w:val="24"/>
          <w:szCs w:val="24"/>
        </w:rPr>
      </w:pP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D2E">
        <w:rPr>
          <w:rFonts w:ascii="Times New Roman" w:hAnsi="Times New Roman" w:cs="Times New Roman"/>
          <w:bCs/>
          <w:iCs/>
          <w:sz w:val="24"/>
          <w:szCs w:val="24"/>
        </w:rPr>
        <w:t>Форми організації освітнього процесу в 2024/205 навча</w:t>
      </w:r>
      <w:r w:rsidR="00DB0867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ьному році наступні:</w:t>
      </w:r>
    </w:p>
    <w:p w:rsidR="00C52FF1" w:rsidRPr="003C0D2E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2E">
        <w:rPr>
          <w:rFonts w:ascii="Times New Roman" w:hAnsi="Times New Roman" w:cs="Times New Roman"/>
          <w:bCs/>
          <w:iCs/>
          <w:sz w:val="24"/>
          <w:szCs w:val="24"/>
        </w:rPr>
        <w:t>інституці</w:t>
      </w:r>
      <w:r w:rsidR="00DB0867">
        <w:rPr>
          <w:rFonts w:ascii="Times New Roman" w:hAnsi="Times New Roman" w:cs="Times New Roman"/>
          <w:bCs/>
          <w:iCs/>
          <w:sz w:val="24"/>
          <w:szCs w:val="24"/>
        </w:rPr>
        <w:t>і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C0D2E">
        <w:rPr>
          <w:rFonts w:ascii="Times New Roman" w:hAnsi="Times New Roman" w:cs="Times New Roman"/>
          <w:bCs/>
          <w:iCs/>
          <w:sz w:val="24"/>
          <w:szCs w:val="24"/>
        </w:rPr>
        <w:t>: очна, дистанційна,</w:t>
      </w:r>
    </w:p>
    <w:p w:rsidR="00C52FF1" w:rsidRPr="003C0D2E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bCs/>
          <w:iCs/>
          <w:sz w:val="24"/>
          <w:szCs w:val="24"/>
        </w:rPr>
        <w:t>індивідуальна: сімейна, екстернат, педагогічний патронат.</w:t>
      </w:r>
    </w:p>
    <w:p w:rsidR="00DB0867" w:rsidRPr="00DB0867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 xml:space="preserve">У 2024/2025 навчальному році освітній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о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світній</w:t>
      </w:r>
      <w:proofErr w:type="spellEnd"/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 процес організовується в очній формі у 1-7 класах, змішаній (тиждень А – очний формат, тиждень Б - дистанційний) у 8-1</w:t>
      </w:r>
      <w:r w:rsidR="004F2727">
        <w:rPr>
          <w:rFonts w:ascii="Times New Roman" w:hAnsi="Times New Roman" w:cs="Times New Roman"/>
          <w:bCs/>
          <w:iCs/>
          <w:sz w:val="24"/>
          <w:szCs w:val="24"/>
        </w:rPr>
        <w:t>1 класах,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 дистанційній у 4-Б класі, індивідуальній формах.</w:t>
      </w: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 xml:space="preserve">За змішаною формою навчання, що передбачає поєднання очної форми і навчання з використанням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дистанійних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технологій, доцільне поєднання різних видів занять, наприклад, практичні, лабораторні заняття проводяться в очному режимі, а викладення нової теми – в дистанційному. </w:t>
      </w:r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Також формами організації освітнього процесу в очній і змішаній формі можуть бути: екскурсії, віртуальні подорожі,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-семінари, конференції, форуми, спектаклі, брифінги,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квести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інтерактивні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-«суди», </w:t>
      </w:r>
      <w:r w:rsidRPr="003C0D2E">
        <w:rPr>
          <w:rFonts w:ascii="Times New Roman" w:eastAsia="Calibri" w:hAnsi="Times New Roman" w:cs="Times New Roman"/>
          <w:sz w:val="24"/>
          <w:szCs w:val="24"/>
        </w:rPr>
        <w:t>урок-</w:t>
      </w:r>
      <w:r w:rsidRPr="003C0D2E">
        <w:rPr>
          <w:rFonts w:ascii="Times New Roman" w:hAnsi="Times New Roman" w:cs="Times New Roman"/>
          <w:sz w:val="24"/>
          <w:szCs w:val="24"/>
        </w:rPr>
        <w:t xml:space="preserve">дискусійна група,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з навчанням одних учнів іншими), інтегровані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>,</w:t>
      </w:r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 проблемні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 з використанням технологій дистанційного навчання (відео-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вебінари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D2E">
        <w:rPr>
          <w:rFonts w:ascii="Times New Roman" w:hAnsi="Times New Roman" w:cs="Times New Roman"/>
          <w:sz w:val="24"/>
          <w:szCs w:val="24"/>
        </w:rPr>
        <w:t>онлайн-консультації, онлайн-конференції, онлайн-тестування тощо) з урахуванням матеріально-технічних можливостей всіх учасників освітнього процесу.</w:t>
      </w: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 xml:space="preserve">При організації освітнього процесу в очному, змішаному, дистанційному режимі забезпечується безумовне переривання освітнього процесу, що здійснюється в приміщеннях закладу освіти, у разі включення сигналу «Повітряна тривога» або інших сигналів оповіщення. За можливості, продовжити освітній процес в укритті, а після відбою тривоги повернутись до </w:t>
      </w:r>
      <w:r w:rsidRPr="003C0D2E">
        <w:rPr>
          <w:rFonts w:ascii="Times New Roman" w:hAnsi="Times New Roman" w:cs="Times New Roman"/>
          <w:sz w:val="24"/>
          <w:szCs w:val="24"/>
        </w:rPr>
        <w:lastRenderedPageBreak/>
        <w:t>приміщення закладу освіти, організувавши освітній процес з урахуванням необхідного корегування.</w:t>
      </w:r>
    </w:p>
    <w:p w:rsidR="00C52FF1" w:rsidRPr="003C0D2E" w:rsidRDefault="004F2727" w:rsidP="00DB0867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0" w:name="n192"/>
      <w:bookmarkStart w:id="1" w:name="n190"/>
      <w:bookmarkEnd w:id="0"/>
      <w:bookmarkEnd w:id="1"/>
      <w:proofErr w:type="spellStart"/>
      <w:r>
        <w:t>Дистанційне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здійсню</w:t>
      </w:r>
      <w:r>
        <w:rPr>
          <w:lang w:val="uk-UA"/>
        </w:rPr>
        <w:t>ться</w:t>
      </w:r>
      <w:proofErr w:type="spellEnd"/>
      <w:r w:rsidR="00C52FF1" w:rsidRPr="003C0D2E">
        <w:t xml:space="preserve"> у синхронному </w:t>
      </w:r>
      <w:proofErr w:type="spellStart"/>
      <w:r w:rsidR="00C52FF1" w:rsidRPr="003C0D2E">
        <w:t>або</w:t>
      </w:r>
      <w:proofErr w:type="spellEnd"/>
      <w:r w:rsidR="00C52FF1" w:rsidRPr="003C0D2E">
        <w:t xml:space="preserve"> асинхронному </w:t>
      </w:r>
      <w:proofErr w:type="spellStart"/>
      <w:r w:rsidR="00C52FF1" w:rsidRPr="003C0D2E">
        <w:t>режимі</w:t>
      </w:r>
      <w:proofErr w:type="spellEnd"/>
      <w:r w:rsidR="00C52FF1" w:rsidRPr="003C0D2E">
        <w:t xml:space="preserve">. </w:t>
      </w:r>
      <w:r w:rsidR="00C52FF1" w:rsidRPr="003C0D2E">
        <w:rPr>
          <w:shd w:val="clear" w:color="auto" w:fill="FFFFFF"/>
        </w:rPr>
        <w:t xml:space="preserve">При </w:t>
      </w:r>
      <w:proofErr w:type="spellStart"/>
      <w:r w:rsidR="00C52FF1" w:rsidRPr="003C0D2E">
        <w:rPr>
          <w:shd w:val="clear" w:color="auto" w:fill="FFFFFF"/>
        </w:rPr>
        <w:t>цьому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обсяг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навчального</w:t>
      </w:r>
      <w:proofErr w:type="spellEnd"/>
      <w:r w:rsidR="00C52FF1" w:rsidRPr="003C0D2E">
        <w:rPr>
          <w:shd w:val="clear" w:color="auto" w:fill="FFFFFF"/>
        </w:rPr>
        <w:t xml:space="preserve"> часу, </w:t>
      </w:r>
      <w:proofErr w:type="spellStart"/>
      <w:r w:rsidR="00C52FF1" w:rsidRPr="003C0D2E">
        <w:rPr>
          <w:shd w:val="clear" w:color="auto" w:fill="FFFFFF"/>
        </w:rPr>
        <w:t>що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забезпечується</w:t>
      </w:r>
      <w:proofErr w:type="spellEnd"/>
      <w:r w:rsidR="00C52FF1" w:rsidRPr="003C0D2E">
        <w:rPr>
          <w:shd w:val="clear" w:color="auto" w:fill="FFFFFF"/>
        </w:rPr>
        <w:t xml:space="preserve"> в синхронному </w:t>
      </w:r>
      <w:proofErr w:type="spellStart"/>
      <w:r w:rsidR="00C52FF1" w:rsidRPr="003C0D2E">
        <w:rPr>
          <w:shd w:val="clear" w:color="auto" w:fill="FFFFFF"/>
        </w:rPr>
        <w:t>режимі</w:t>
      </w:r>
      <w:proofErr w:type="spellEnd"/>
      <w:r w:rsidR="00C52FF1" w:rsidRPr="003C0D2E">
        <w:rPr>
          <w:shd w:val="clear" w:color="auto" w:fill="FFFFFF"/>
        </w:rPr>
        <w:t xml:space="preserve">, </w:t>
      </w:r>
      <w:proofErr w:type="spellStart"/>
      <w:r w:rsidR="00C52FF1" w:rsidRPr="003C0D2E">
        <w:rPr>
          <w:shd w:val="clear" w:color="auto" w:fill="FFFFFF"/>
        </w:rPr>
        <w:t>визначається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педагогічним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працівником</w:t>
      </w:r>
      <w:proofErr w:type="spellEnd"/>
      <w:r w:rsidR="00C52FF1" w:rsidRPr="003C0D2E">
        <w:rPr>
          <w:shd w:val="clear" w:color="auto" w:fill="FFFFFF"/>
        </w:rPr>
        <w:t xml:space="preserve"> і </w:t>
      </w:r>
      <w:proofErr w:type="spellStart"/>
      <w:r w:rsidR="00C52FF1" w:rsidRPr="003C0D2E">
        <w:rPr>
          <w:shd w:val="clear" w:color="auto" w:fill="FFFFFF"/>
        </w:rPr>
        <w:t>може</w:t>
      </w:r>
      <w:proofErr w:type="spellEnd"/>
      <w:r w:rsidR="00C52FF1" w:rsidRPr="003C0D2E">
        <w:rPr>
          <w:shd w:val="clear" w:color="auto" w:fill="FFFFFF"/>
        </w:rPr>
        <w:t xml:space="preserve"> бути </w:t>
      </w:r>
      <w:proofErr w:type="spellStart"/>
      <w:r w:rsidR="00C52FF1" w:rsidRPr="003C0D2E">
        <w:rPr>
          <w:shd w:val="clear" w:color="auto" w:fill="FFFFFF"/>
        </w:rPr>
        <w:t>менше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обсягу</w:t>
      </w:r>
      <w:proofErr w:type="spellEnd"/>
      <w:r w:rsidR="00C52FF1" w:rsidRPr="003C0D2E">
        <w:rPr>
          <w:shd w:val="clear" w:color="auto" w:fill="FFFFFF"/>
        </w:rPr>
        <w:t xml:space="preserve">, </w:t>
      </w:r>
      <w:proofErr w:type="spellStart"/>
      <w:r w:rsidR="00C52FF1" w:rsidRPr="003C0D2E">
        <w:rPr>
          <w:shd w:val="clear" w:color="auto" w:fill="FFFFFF"/>
        </w:rPr>
        <w:t>зазначеного</w:t>
      </w:r>
      <w:proofErr w:type="spellEnd"/>
      <w:r w:rsidR="00C52FF1" w:rsidRPr="003C0D2E">
        <w:rPr>
          <w:shd w:val="clear" w:color="auto" w:fill="FFFFFF"/>
        </w:rPr>
        <w:t xml:space="preserve"> в </w:t>
      </w:r>
      <w:proofErr w:type="spellStart"/>
      <w:r w:rsidR="00C52FF1" w:rsidRPr="003C0D2E">
        <w:rPr>
          <w:shd w:val="clear" w:color="auto" w:fill="FFFFFF"/>
        </w:rPr>
        <w:t>пункті</w:t>
      </w:r>
      <w:proofErr w:type="spellEnd"/>
      <w:r w:rsidR="00C52FF1" w:rsidRPr="003C0D2E">
        <w:rPr>
          <w:shd w:val="clear" w:color="auto" w:fill="FFFFFF"/>
        </w:rPr>
        <w:t xml:space="preserve"> 7 </w:t>
      </w:r>
      <w:proofErr w:type="spellStart"/>
      <w:r w:rsidR="00C52FF1" w:rsidRPr="003C0D2E">
        <w:rPr>
          <w:shd w:val="clear" w:color="auto" w:fill="FFFFFF"/>
        </w:rPr>
        <w:t>розділу</w:t>
      </w:r>
      <w:proofErr w:type="spellEnd"/>
      <w:r w:rsidR="00C52FF1" w:rsidRPr="003C0D2E">
        <w:rPr>
          <w:shd w:val="clear" w:color="auto" w:fill="FFFFFF"/>
        </w:rPr>
        <w:t xml:space="preserve"> I </w:t>
      </w:r>
      <w:proofErr w:type="spellStart"/>
      <w:r w:rsidR="00C52FF1" w:rsidRPr="003C0D2E">
        <w:rPr>
          <w:shd w:val="clear" w:color="auto" w:fill="FFFFFF"/>
        </w:rPr>
        <w:t>Положення</w:t>
      </w:r>
      <w:proofErr w:type="spellEnd"/>
      <w:r w:rsidR="00C52FF1" w:rsidRPr="003C0D2E">
        <w:rPr>
          <w:shd w:val="clear" w:color="auto" w:fill="FFFFFF"/>
        </w:rPr>
        <w:t xml:space="preserve"> про </w:t>
      </w:r>
      <w:proofErr w:type="spellStart"/>
      <w:r w:rsidR="00C52FF1" w:rsidRPr="003C0D2E">
        <w:rPr>
          <w:shd w:val="clear" w:color="auto" w:fill="FFFFFF"/>
        </w:rPr>
        <w:t>дистанційну</w:t>
      </w:r>
      <w:proofErr w:type="spellEnd"/>
      <w:r w:rsidR="00C52FF1" w:rsidRPr="003C0D2E">
        <w:rPr>
          <w:shd w:val="clear" w:color="auto" w:fill="FFFFFF"/>
        </w:rPr>
        <w:t xml:space="preserve"> форму </w:t>
      </w:r>
      <w:proofErr w:type="spellStart"/>
      <w:r w:rsidR="00C52FF1" w:rsidRPr="003C0D2E">
        <w:rPr>
          <w:shd w:val="clear" w:color="auto" w:fill="FFFFFF"/>
        </w:rPr>
        <w:t>здобуття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повної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загальної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середньої</w:t>
      </w:r>
      <w:proofErr w:type="spellEnd"/>
      <w:r w:rsidR="00C52FF1" w:rsidRPr="003C0D2E">
        <w:rPr>
          <w:shd w:val="clear" w:color="auto" w:fill="FFFFFF"/>
        </w:rPr>
        <w:t xml:space="preserve"> </w:t>
      </w:r>
      <w:proofErr w:type="spellStart"/>
      <w:r w:rsidR="00C52FF1" w:rsidRPr="003C0D2E">
        <w:rPr>
          <w:shd w:val="clear" w:color="auto" w:fill="FFFFFF"/>
        </w:rPr>
        <w:t>освіти</w:t>
      </w:r>
      <w:proofErr w:type="spellEnd"/>
      <w:r w:rsidR="00C52FF1" w:rsidRPr="003C0D2E">
        <w:rPr>
          <w:shd w:val="clear" w:color="auto" w:fill="FFFFFF"/>
          <w:lang w:val="uk-UA"/>
        </w:rPr>
        <w:t xml:space="preserve">, відповідно до </w:t>
      </w:r>
      <w:r w:rsidR="00C52FF1" w:rsidRPr="003C0D2E">
        <w:rPr>
          <w:rStyle w:val="a9"/>
          <w:sz w:val="24"/>
          <w:szCs w:val="24"/>
          <w:bdr w:val="none" w:sz="0" w:space="0" w:color="auto" w:frame="1"/>
        </w:rPr>
        <w:t xml:space="preserve"> </w:t>
      </w:r>
      <w:hyperlink r:id="rId9" w:history="1">
        <w:r w:rsidR="00C52FF1" w:rsidRPr="003C0D2E">
          <w:rPr>
            <w:rStyle w:val="a5"/>
            <w:bCs/>
            <w:color w:val="auto"/>
            <w:u w:val="none"/>
            <w:bdr w:val="none" w:sz="0" w:space="0" w:color="auto" w:frame="1"/>
          </w:rPr>
          <w:t>листа М</w:t>
        </w:r>
        <w:r w:rsidR="00C52FF1" w:rsidRPr="003C0D2E">
          <w:rPr>
            <w:rStyle w:val="a5"/>
            <w:bCs/>
            <w:color w:val="auto"/>
            <w:u w:val="none"/>
            <w:bdr w:val="none" w:sz="0" w:space="0" w:color="auto" w:frame="1"/>
            <w:lang w:val="uk-UA"/>
          </w:rPr>
          <w:t>ОН</w:t>
        </w:r>
        <w:r w:rsidR="00C52FF1" w:rsidRPr="003C0D2E">
          <w:rPr>
            <w:rStyle w:val="a5"/>
            <w:bCs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="00C52FF1" w:rsidRPr="003C0D2E">
          <w:rPr>
            <w:rStyle w:val="a5"/>
            <w:bCs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="00C52FF1" w:rsidRPr="003C0D2E">
          <w:rPr>
            <w:rStyle w:val="a5"/>
            <w:bCs/>
            <w:color w:val="auto"/>
            <w:u w:val="none"/>
            <w:bdr w:val="none" w:sz="0" w:space="0" w:color="auto" w:frame="1"/>
            <w:lang w:val="uk-UA"/>
          </w:rPr>
          <w:t xml:space="preserve"> </w:t>
        </w:r>
        <w:proofErr w:type="spellStart"/>
        <w:r w:rsidR="00C52FF1" w:rsidRPr="003C0D2E">
          <w:rPr>
            <w:rStyle w:val="a5"/>
            <w:bCs/>
            <w:color w:val="auto"/>
            <w:u w:val="none"/>
            <w:bdr w:val="none" w:sz="0" w:space="0" w:color="auto" w:frame="1"/>
          </w:rPr>
          <w:t>від</w:t>
        </w:r>
        <w:proofErr w:type="spellEnd"/>
        <w:r w:rsidR="00C52FF1" w:rsidRPr="003C0D2E">
          <w:rPr>
            <w:rStyle w:val="a5"/>
            <w:bCs/>
            <w:color w:val="auto"/>
            <w:u w:val="none"/>
            <w:bdr w:val="none" w:sz="0" w:space="0" w:color="auto" w:frame="1"/>
          </w:rPr>
          <w:t xml:space="preserve"> 19.08.2022 р. №1/9530-22</w:t>
        </w:r>
      </w:hyperlink>
      <w:r w:rsidR="00C52FF1" w:rsidRPr="003C0D2E">
        <w:rPr>
          <w:rStyle w:val="a6"/>
          <w:bdr w:val="none" w:sz="0" w:space="0" w:color="auto" w:frame="1"/>
          <w:lang w:val="uk-UA"/>
        </w:rPr>
        <w:t xml:space="preserve">. </w:t>
      </w: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>Для проведення он-лайн уроків та зустрічей з учнями дистанційно можна користуватись будь якими зручними сервісами (</w:t>
      </w:r>
      <w:r w:rsidRPr="003C0D2E">
        <w:rPr>
          <w:rFonts w:ascii="Times New Roman" w:hAnsi="Times New Roman" w:cs="Times New Roman"/>
          <w:noProof/>
          <w:sz w:val="24"/>
          <w:szCs w:val="24"/>
          <w:lang w:val="en-US"/>
        </w:rPr>
        <w:t>Z</w:t>
      </w:r>
      <w:r w:rsidRPr="003C0D2E">
        <w:rPr>
          <w:rFonts w:ascii="Times New Roman" w:hAnsi="Times New Roman" w:cs="Times New Roman"/>
          <w:noProof/>
          <w:sz w:val="24"/>
          <w:szCs w:val="24"/>
        </w:rPr>
        <w:t>oom</w:t>
      </w:r>
      <w:r w:rsidRPr="003C0D2E">
        <w:rPr>
          <w:rFonts w:ascii="Times New Roman" w:hAnsi="Times New Roman" w:cs="Times New Roman"/>
          <w:sz w:val="24"/>
          <w:szCs w:val="24"/>
        </w:rPr>
        <w:t xml:space="preserve">, </w:t>
      </w:r>
      <w:r w:rsidRPr="003C0D2E">
        <w:rPr>
          <w:rStyle w:val="aa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Skype,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3C0D2E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C0D2E">
        <w:rPr>
          <w:rStyle w:val="aa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тощо</w:t>
      </w:r>
      <w:r w:rsidRPr="003C0D2E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  <w:r w:rsidRPr="003C0D2E">
        <w:rPr>
          <w:rFonts w:ascii="Times New Roman" w:hAnsi="Times New Roman" w:cs="Times New Roman"/>
          <w:sz w:val="24"/>
          <w:szCs w:val="24"/>
        </w:rPr>
        <w:t>Для здійснення обміну навчальними матеріалами педагогічні працівники можуть застосовувати будь-які пристрої та інструменти, зокрема мобільний телефон, за допомогою якого можна організувати спільноту в соціальних мережах, мобільних додатках. Матеріали та відео-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або гіперпосилання на них можна надсилати електронною поштою, розміщувати на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закладу освіти, на різних електронних освітніх платформах (Єдина школа, </w:t>
      </w:r>
      <w:proofErr w:type="spellStart"/>
      <w:r w:rsidRPr="003C0D2E">
        <w:rPr>
          <w:rFonts w:ascii="Times New Roman" w:hAnsi="Times New Roman" w:cs="Times New Roman"/>
          <w:sz w:val="24"/>
          <w:szCs w:val="24"/>
          <w:lang w:val="en-US"/>
        </w:rPr>
        <w:t>Googleclassroom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>, Мій клас тощо). Дистанційне навчання може забезпечуватись з використанням матеріалів Всеукраїнської школи онлайн.</w:t>
      </w:r>
    </w:p>
    <w:p w:rsidR="00C52FF1" w:rsidRPr="003C0D2E" w:rsidRDefault="00C52FF1" w:rsidP="002B353D">
      <w:pPr>
        <w:jc w:val="both"/>
        <w:rPr>
          <w:rFonts w:eastAsia="Calibri"/>
          <w:sz w:val="24"/>
          <w:szCs w:val="24"/>
        </w:rPr>
      </w:pPr>
      <w:bookmarkStart w:id="2" w:name="_GoBack"/>
      <w:bookmarkEnd w:id="2"/>
      <w:r w:rsidRPr="003C0D2E">
        <w:rPr>
          <w:rFonts w:eastAsia="Calibri"/>
          <w:sz w:val="24"/>
          <w:szCs w:val="24"/>
        </w:rPr>
        <w:t xml:space="preserve">Форми організації освітнього процесу можуть </w:t>
      </w:r>
      <w:proofErr w:type="spellStart"/>
      <w:r w:rsidRPr="003C0D2E">
        <w:rPr>
          <w:rFonts w:eastAsia="Calibri"/>
          <w:sz w:val="24"/>
          <w:szCs w:val="24"/>
        </w:rPr>
        <w:t>уточнюватись</w:t>
      </w:r>
      <w:proofErr w:type="spellEnd"/>
      <w:r w:rsidRPr="003C0D2E">
        <w:rPr>
          <w:rFonts w:eastAsia="Calibri"/>
          <w:sz w:val="24"/>
          <w:szCs w:val="24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C52FF1" w:rsidRPr="003C0D2E" w:rsidRDefault="00C52FF1" w:rsidP="002B353D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0D2E">
        <w:rPr>
          <w:rFonts w:ascii="Times New Roman" w:eastAsia="Calibri" w:hAnsi="Times New Roman" w:cs="Times New Roman"/>
          <w:sz w:val="24"/>
          <w:szCs w:val="24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C0D2E" w:rsidRDefault="00C52FF1" w:rsidP="002B353D">
      <w:pPr>
        <w:pStyle w:val="HTML"/>
        <w:shd w:val="clear" w:color="auto" w:fill="FFFFFF"/>
        <w:jc w:val="both"/>
        <w:rPr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>Форма організації освітнього процесу  може змінюватись впродовж навчального року.</w:t>
      </w:r>
      <w:r w:rsidR="006B4A5B" w:rsidRPr="003C0D2E">
        <w:rPr>
          <w:sz w:val="24"/>
          <w:szCs w:val="24"/>
        </w:rPr>
        <w:t xml:space="preserve"> </w:t>
      </w:r>
    </w:p>
    <w:p w:rsid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FC5BAC" w:rsidRDefault="003C0D2E" w:rsidP="003C0D2E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5BAC">
        <w:rPr>
          <w:rFonts w:ascii="Times New Roman" w:hAnsi="Times New Roman" w:cs="Times New Roman"/>
          <w:sz w:val="24"/>
          <w:szCs w:val="24"/>
        </w:rPr>
        <w:t>Типові</w:t>
      </w:r>
      <w:r>
        <w:rPr>
          <w:rFonts w:ascii="Times New Roman" w:hAnsi="Times New Roman" w:cs="Times New Roman"/>
          <w:sz w:val="24"/>
          <w:szCs w:val="24"/>
        </w:rPr>
        <w:t xml:space="preserve"> та нетипові</w:t>
      </w:r>
      <w:r w:rsidRPr="00FC5BAC">
        <w:rPr>
          <w:rFonts w:ascii="Times New Roman" w:hAnsi="Times New Roman" w:cs="Times New Roman"/>
          <w:sz w:val="24"/>
          <w:szCs w:val="24"/>
        </w:rPr>
        <w:t xml:space="preserve"> навчальні </w:t>
      </w:r>
      <w:r w:rsidR="00BE668A">
        <w:rPr>
          <w:rFonts w:ascii="Times New Roman" w:hAnsi="Times New Roman" w:cs="Times New Roman"/>
          <w:sz w:val="24"/>
          <w:szCs w:val="24"/>
        </w:rPr>
        <w:t>програми</w:t>
      </w:r>
      <w:r w:rsidRPr="00FC5BAC">
        <w:rPr>
          <w:rFonts w:ascii="Times New Roman" w:hAnsi="Times New Roman" w:cs="Times New Roman"/>
          <w:sz w:val="24"/>
          <w:szCs w:val="24"/>
        </w:rPr>
        <w:t>, за якими розроблено навчальний план</w:t>
      </w:r>
    </w:p>
    <w:p w:rsidR="003C0D2E" w:rsidRPr="003C0D2E" w:rsidRDefault="003C0D2E" w:rsidP="003C0D2E">
      <w:pPr>
        <w:ind w:firstLine="567"/>
        <w:jc w:val="both"/>
        <w:rPr>
          <w:sz w:val="24"/>
          <w:szCs w:val="24"/>
        </w:rPr>
      </w:pPr>
    </w:p>
    <w:p w:rsidR="003C0D2E" w:rsidRPr="001E6872" w:rsidRDefault="003C0D2E" w:rsidP="001E6872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Освітній процес здійснюється за програмами та підручниками, затвердженими Міністерством освіти і науки України. </w:t>
      </w:r>
      <w:r w:rsidRPr="003C0D2E">
        <w:rPr>
          <w:rFonts w:eastAsia="Calibri"/>
          <w:sz w:val="24"/>
          <w:szCs w:val="24"/>
        </w:rPr>
        <w:t>Перелік моде</w:t>
      </w:r>
      <w:r w:rsidR="004F2727">
        <w:rPr>
          <w:rFonts w:eastAsia="Calibri"/>
          <w:sz w:val="24"/>
          <w:szCs w:val="24"/>
        </w:rPr>
        <w:t>льних навчальних програм для 7</w:t>
      </w:r>
      <w:r w:rsidRPr="003C0D2E">
        <w:rPr>
          <w:rFonts w:eastAsia="Calibri"/>
          <w:sz w:val="24"/>
          <w:szCs w:val="24"/>
        </w:rPr>
        <w:t xml:space="preserve">-х класів, </w:t>
      </w:r>
      <w:r>
        <w:rPr>
          <w:rFonts w:eastAsia="Calibri"/>
          <w:sz w:val="24"/>
          <w:szCs w:val="24"/>
        </w:rPr>
        <w:t>нетиповими навчальними</w:t>
      </w:r>
      <w:r w:rsidRPr="003C0D2E">
        <w:rPr>
          <w:rFonts w:eastAsia="Calibri"/>
          <w:sz w:val="24"/>
          <w:szCs w:val="24"/>
        </w:rPr>
        <w:t xml:space="preserve"> програм</w:t>
      </w:r>
      <w:r>
        <w:rPr>
          <w:rFonts w:eastAsia="Calibri"/>
          <w:sz w:val="24"/>
          <w:szCs w:val="24"/>
        </w:rPr>
        <w:t>ами</w:t>
      </w:r>
      <w:r w:rsidRPr="003C0D2E">
        <w:rPr>
          <w:rFonts w:eastAsia="Calibri"/>
          <w:sz w:val="24"/>
          <w:szCs w:val="24"/>
        </w:rPr>
        <w:t xml:space="preserve"> науково-педагогічного </w:t>
      </w:r>
      <w:proofErr w:type="spellStart"/>
      <w:r w:rsidRPr="003C0D2E">
        <w:rPr>
          <w:rFonts w:eastAsia="Calibri"/>
          <w:sz w:val="24"/>
          <w:szCs w:val="24"/>
        </w:rPr>
        <w:t>проєкту</w:t>
      </w:r>
      <w:proofErr w:type="spellEnd"/>
      <w:r w:rsidRPr="003C0D2E">
        <w:rPr>
          <w:rFonts w:eastAsia="Calibri"/>
          <w:sz w:val="24"/>
          <w:szCs w:val="24"/>
        </w:rPr>
        <w:t xml:space="preserve"> «Інтелект України», що використовуються в освітньому процесі </w:t>
      </w:r>
      <w:r w:rsidRPr="003C0D2E">
        <w:rPr>
          <w:sz w:val="24"/>
          <w:szCs w:val="24"/>
        </w:rPr>
        <w:t>для вивчення предметів інваріантної складово</w:t>
      </w:r>
      <w:r w:rsidRPr="003C0D2E">
        <w:rPr>
          <w:color w:val="1A1A1A" w:themeColor="background1" w:themeShade="1A"/>
          <w:sz w:val="24"/>
          <w:szCs w:val="24"/>
        </w:rPr>
        <w:t>ї</w:t>
      </w:r>
      <w:r w:rsidR="001C1AA7">
        <w:rPr>
          <w:rFonts w:eastAsia="Calibri"/>
          <w:color w:val="1A1A1A" w:themeColor="background1" w:themeShade="1A"/>
          <w:sz w:val="24"/>
          <w:szCs w:val="24"/>
        </w:rPr>
        <w:t xml:space="preserve">, </w:t>
      </w:r>
      <w:r w:rsidRPr="003C0D2E">
        <w:rPr>
          <w:rFonts w:eastAsia="Calibri"/>
          <w:sz w:val="24"/>
          <w:szCs w:val="24"/>
        </w:rPr>
        <w:t xml:space="preserve">пропонований зміст навчальних програм розміщений на офіційному веб-сайті МОН України). </w:t>
      </w:r>
      <w:r w:rsidRPr="003C0D2E">
        <w:rPr>
          <w:sz w:val="24"/>
          <w:szCs w:val="24"/>
        </w:rPr>
        <w:t xml:space="preserve">Організація роботи курсів за вибором, спецкурсів </w:t>
      </w:r>
      <w:r w:rsidRPr="003C0D2E">
        <w:rPr>
          <w:rFonts w:eastAsia="Calibri"/>
          <w:sz w:val="24"/>
          <w:szCs w:val="24"/>
        </w:rPr>
        <w:t xml:space="preserve">та факультативів </w:t>
      </w:r>
      <w:r w:rsidRPr="003C0D2E">
        <w:rPr>
          <w:sz w:val="24"/>
          <w:szCs w:val="24"/>
        </w:rPr>
        <w:t>здійснюється за навчальними програмами, що маю</w:t>
      </w:r>
      <w:r w:rsidR="001C1AA7">
        <w:rPr>
          <w:sz w:val="24"/>
          <w:szCs w:val="24"/>
        </w:rPr>
        <w:t>ть відповідний дозвільний гриф.</w:t>
      </w:r>
    </w:p>
    <w:p w:rsidR="003C0D2E" w:rsidRDefault="003C0D2E" w:rsidP="001C1AA7">
      <w:pPr>
        <w:ind w:right="85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 метою виконання вимог Державного стандарту навчальні плани</w:t>
      </w:r>
      <w:r w:rsidRPr="003C0D2E">
        <w:rPr>
          <w:sz w:val="24"/>
          <w:szCs w:val="24"/>
        </w:rPr>
        <w:t xml:space="preserve"> </w:t>
      </w:r>
      <w:r w:rsidRPr="003C0D2E">
        <w:rPr>
          <w:rFonts w:eastAsia="Calibri"/>
          <w:sz w:val="24"/>
          <w:szCs w:val="24"/>
        </w:rPr>
        <w:t>містять усі предмети інваріантної складової, передбачені обраним варіантом навчальних планів відповідно до Типової освітньої програми, а саме:</w:t>
      </w:r>
    </w:p>
    <w:p w:rsidR="00DB0867" w:rsidRDefault="00DB0867" w:rsidP="001C1AA7">
      <w:pPr>
        <w:ind w:right="8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</w:t>
      </w:r>
      <w:r w:rsidR="004F2727">
        <w:rPr>
          <w:rFonts w:eastAsia="Calibri"/>
          <w:sz w:val="24"/>
          <w:szCs w:val="24"/>
        </w:rPr>
        <w:t xml:space="preserve">                   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2410"/>
        <w:gridCol w:w="5273"/>
      </w:tblGrid>
      <w:tr w:rsidR="00F36C7C" w:rsidRPr="005C75C6" w:rsidTr="00F36C7C">
        <w:tc>
          <w:tcPr>
            <w:tcW w:w="817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ind w:right="-108" w:hanging="142"/>
              <w:jc w:val="center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>№</w:t>
            </w:r>
          </w:p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 xml:space="preserve"> Дода</w:t>
            </w:r>
          </w:p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proofErr w:type="spellStart"/>
            <w:r w:rsidRPr="00F36C7C">
              <w:rPr>
                <w:sz w:val="24"/>
                <w:szCs w:val="24"/>
              </w:rPr>
              <w:t>тку</w:t>
            </w:r>
            <w:proofErr w:type="spellEnd"/>
          </w:p>
        </w:tc>
        <w:tc>
          <w:tcPr>
            <w:tcW w:w="1276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>Класи</w:t>
            </w:r>
          </w:p>
        </w:tc>
        <w:tc>
          <w:tcPr>
            <w:tcW w:w="2410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>Примітка</w:t>
            </w:r>
          </w:p>
        </w:tc>
        <w:tc>
          <w:tcPr>
            <w:tcW w:w="5273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 xml:space="preserve">Варіант </w:t>
            </w:r>
            <w:r w:rsidRPr="00F36C7C">
              <w:rPr>
                <w:rFonts w:eastAsia="Calibri"/>
                <w:sz w:val="24"/>
                <w:szCs w:val="24"/>
              </w:rPr>
              <w:t xml:space="preserve">навчальних планів </w:t>
            </w:r>
            <w:r w:rsidRPr="00F36C7C">
              <w:rPr>
                <w:sz w:val="24"/>
                <w:szCs w:val="24"/>
              </w:rPr>
              <w:t>Типової освітньої програми закладів загальної  середньої освіти, затверджених Міністерством освіти і науки України</w:t>
            </w:r>
          </w:p>
        </w:tc>
      </w:tr>
      <w:tr w:rsidR="00F36C7C" w:rsidRPr="00E321E7" w:rsidTr="00F36C7C">
        <w:tc>
          <w:tcPr>
            <w:tcW w:w="817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>№ 7</w:t>
            </w:r>
          </w:p>
        </w:tc>
        <w:tc>
          <w:tcPr>
            <w:tcW w:w="1276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 xml:space="preserve">7-А </w:t>
            </w:r>
          </w:p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>З навчанням українською мовою.</w:t>
            </w:r>
          </w:p>
        </w:tc>
        <w:tc>
          <w:tcPr>
            <w:tcW w:w="5273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 xml:space="preserve">Додатки 1,3 до </w:t>
            </w:r>
            <w:hyperlink r:id="rId10" w:history="1">
              <w:r w:rsidRPr="00F36C7C">
                <w:rPr>
                  <w:rStyle w:val="a5"/>
                  <w:color w:val="auto"/>
                  <w:sz w:val="24"/>
                  <w:szCs w:val="24"/>
                  <w:u w:val="none"/>
                </w:rPr>
                <w:t>Типової освітньої програми  для 5-9 клас</w:t>
              </w:r>
              <w:r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ів закладів загальної середньої </w:t>
              </w:r>
              <w:r w:rsidRPr="00F36C7C">
                <w:rPr>
                  <w:rStyle w:val="a5"/>
                  <w:color w:val="auto"/>
                  <w:sz w:val="24"/>
                  <w:szCs w:val="24"/>
                  <w:u w:val="none"/>
                </w:rPr>
                <w:t>освіти</w:t>
              </w:r>
            </w:hyperlink>
            <w:r w:rsidRPr="00F36C7C">
              <w:rPr>
                <w:sz w:val="24"/>
                <w:szCs w:val="24"/>
              </w:rPr>
              <w:t> </w:t>
            </w:r>
            <w:r w:rsidRPr="00F36C7C">
              <w:rPr>
                <w:iCs/>
                <w:sz w:val="24"/>
                <w:szCs w:val="24"/>
              </w:rPr>
              <w:t>(</w:t>
            </w:r>
            <w:r w:rsidRPr="00F36C7C">
              <w:rPr>
                <w:sz w:val="24"/>
                <w:szCs w:val="24"/>
              </w:rPr>
              <w:t>затверджено наказом</w:t>
            </w:r>
            <w:r w:rsidRPr="00F36C7C">
              <w:rPr>
                <w:iCs/>
                <w:sz w:val="24"/>
                <w:szCs w:val="24"/>
              </w:rPr>
              <w:t xml:space="preserve"> МОН </w:t>
            </w:r>
            <w:r w:rsidRPr="00F36C7C">
              <w:rPr>
                <w:sz w:val="24"/>
                <w:szCs w:val="24"/>
              </w:rPr>
              <w:t>України</w:t>
            </w:r>
            <w:r w:rsidRPr="00F36C7C">
              <w:rPr>
                <w:iCs/>
                <w:sz w:val="24"/>
                <w:szCs w:val="24"/>
              </w:rPr>
              <w:t xml:space="preserve"> </w:t>
            </w:r>
          </w:p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C7C">
              <w:rPr>
                <w:iCs/>
                <w:sz w:val="24"/>
                <w:szCs w:val="24"/>
              </w:rPr>
              <w:t>від 19.02.2021 № 235 зі змінами відповідно наказу МОН України від 09.08.2024 №1120)</w:t>
            </w:r>
            <w:r w:rsidRPr="00F36C7C">
              <w:rPr>
                <w:sz w:val="24"/>
                <w:szCs w:val="24"/>
              </w:rPr>
              <w:t xml:space="preserve"> </w:t>
            </w:r>
          </w:p>
        </w:tc>
      </w:tr>
      <w:tr w:rsidR="00F36C7C" w:rsidRPr="005C75C6" w:rsidTr="00F36C7C">
        <w:tc>
          <w:tcPr>
            <w:tcW w:w="817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>№ 10</w:t>
            </w:r>
          </w:p>
        </w:tc>
        <w:tc>
          <w:tcPr>
            <w:tcW w:w="1276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>7-Б</w:t>
            </w:r>
          </w:p>
        </w:tc>
        <w:tc>
          <w:tcPr>
            <w:tcW w:w="2410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 xml:space="preserve">З навчанням українською мовою за науково-педагогічним </w:t>
            </w:r>
            <w:proofErr w:type="spellStart"/>
            <w:r w:rsidRPr="00F36C7C">
              <w:rPr>
                <w:sz w:val="24"/>
                <w:szCs w:val="24"/>
              </w:rPr>
              <w:t>проєктом</w:t>
            </w:r>
            <w:proofErr w:type="spellEnd"/>
            <w:r w:rsidRPr="00F36C7C">
              <w:rPr>
                <w:sz w:val="24"/>
                <w:szCs w:val="24"/>
              </w:rPr>
              <w:t xml:space="preserve"> «Інтелект України»</w:t>
            </w:r>
          </w:p>
        </w:tc>
        <w:tc>
          <w:tcPr>
            <w:tcW w:w="5273" w:type="dxa"/>
          </w:tcPr>
          <w:p w:rsidR="00F36C7C" w:rsidRPr="00F36C7C" w:rsidRDefault="00F36C7C" w:rsidP="00712F9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F36C7C">
              <w:rPr>
                <w:sz w:val="24"/>
                <w:szCs w:val="24"/>
              </w:rPr>
              <w:t xml:space="preserve">Таблиця 2. Навчальний план для 7–9-х класів закладів загальної середньої освіти, що працюють за освітньою програмою науково-педагогічного </w:t>
            </w:r>
            <w:proofErr w:type="spellStart"/>
            <w:r w:rsidRPr="00F36C7C">
              <w:rPr>
                <w:sz w:val="24"/>
                <w:szCs w:val="24"/>
              </w:rPr>
              <w:t>проєкту</w:t>
            </w:r>
            <w:proofErr w:type="spellEnd"/>
            <w:r w:rsidRPr="00F36C7C">
              <w:rPr>
                <w:sz w:val="24"/>
                <w:szCs w:val="24"/>
              </w:rPr>
              <w:t xml:space="preserve"> «Інтелект України» (наказ  ДСЯО України від 28.06.2024 №01-10/201).</w:t>
            </w:r>
          </w:p>
        </w:tc>
      </w:tr>
    </w:tbl>
    <w:p w:rsidR="003C0D2E" w:rsidRPr="003C0D2E" w:rsidRDefault="003C0D2E" w:rsidP="00D46808">
      <w:pPr>
        <w:rPr>
          <w:sz w:val="24"/>
          <w:szCs w:val="24"/>
          <w:u w:val="single"/>
        </w:rPr>
      </w:pPr>
    </w:p>
    <w:p w:rsidR="003C0D2E" w:rsidRDefault="001C1AA7" w:rsidP="001C1AA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Розподіл годин вибірково-освітнього компоненту на 2024/2025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>..</w:t>
      </w:r>
    </w:p>
    <w:p w:rsidR="001C1AA7" w:rsidRPr="003C0D2E" w:rsidRDefault="001C1AA7" w:rsidP="001C1AA7">
      <w:pPr>
        <w:ind w:firstLine="567"/>
        <w:jc w:val="center"/>
        <w:rPr>
          <w:sz w:val="24"/>
          <w:szCs w:val="24"/>
        </w:rPr>
      </w:pPr>
    </w:p>
    <w:p w:rsidR="003C0D2E" w:rsidRPr="003C0D2E" w:rsidRDefault="00F36C7C" w:rsidP="001C1A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7 </w:t>
      </w:r>
      <w:r w:rsidR="003C0D2E" w:rsidRPr="003C0D2E">
        <w:rPr>
          <w:sz w:val="24"/>
          <w:szCs w:val="24"/>
        </w:rPr>
        <w:t xml:space="preserve">класах, ураховуючи освітні потреби учасників освітнього процесу, кадрове й навчально-методичне </w:t>
      </w:r>
      <w:proofErr w:type="spellStart"/>
      <w:r w:rsidR="003C0D2E" w:rsidRPr="003C0D2E">
        <w:rPr>
          <w:sz w:val="24"/>
          <w:szCs w:val="24"/>
        </w:rPr>
        <w:t>забезпечення,</w:t>
      </w:r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 вибірково-освітнього компоненту використано на додаткові години (1,5 години на тиждень) для вивчення англійської мови.</w:t>
      </w:r>
    </w:p>
    <w:p w:rsidR="003C0D2E" w:rsidRPr="005C75C6" w:rsidRDefault="003C0D2E" w:rsidP="001C1AA7">
      <w:pPr>
        <w:pStyle w:val="a7"/>
        <w:ind w:left="0"/>
        <w:jc w:val="both"/>
        <w:rPr>
          <w:sz w:val="24"/>
          <w:szCs w:val="24"/>
        </w:rPr>
      </w:pPr>
      <w:r w:rsidRPr="005C75C6">
        <w:rPr>
          <w:rFonts w:eastAsia="Calibri"/>
          <w:sz w:val="24"/>
          <w:szCs w:val="24"/>
        </w:rPr>
        <w:t>Гранична наповнюваність класів та тривалість уроків встановлюються відповідно до Закону України «Про повну загальну середню освіту» та</w:t>
      </w:r>
      <w:r w:rsidRPr="005C75C6">
        <w:rPr>
          <w:rFonts w:eastAsia="Calibri"/>
          <w:color w:val="FF0000"/>
          <w:sz w:val="24"/>
          <w:szCs w:val="24"/>
        </w:rPr>
        <w:t xml:space="preserve"> </w:t>
      </w:r>
      <w:r w:rsidRPr="005C75C6">
        <w:rPr>
          <w:rFonts w:eastAsia="Calibri"/>
          <w:sz w:val="24"/>
          <w:szCs w:val="24"/>
        </w:rPr>
        <w:t>Закону України «</w:t>
      </w:r>
      <w:r w:rsidRPr="005C75C6">
        <w:rPr>
          <w:sz w:val="24"/>
          <w:szCs w:val="24"/>
        </w:rPr>
        <w:t xml:space="preserve">Про внесення зміни до розділу Х «Прикінцеві та перехідні положення» Закону України «Про повну загальну середню освіту» щодо врегулювання окремих питань освітньої діяльності в умовах воєнного стану».   </w:t>
      </w:r>
      <w:r w:rsidR="00DB0867">
        <w:rPr>
          <w:sz w:val="24"/>
          <w:szCs w:val="24"/>
        </w:rPr>
        <w:t xml:space="preserve">                                           </w:t>
      </w:r>
      <w:r w:rsidR="00F36C7C">
        <w:rPr>
          <w:sz w:val="24"/>
          <w:szCs w:val="24"/>
        </w:rPr>
        <w:t xml:space="preserve">                           </w:t>
      </w:r>
      <w:r w:rsidRPr="005C75C6">
        <w:rPr>
          <w:sz w:val="24"/>
          <w:szCs w:val="24"/>
        </w:rPr>
        <w:t xml:space="preserve"> </w:t>
      </w:r>
    </w:p>
    <w:p w:rsidR="003C0D2E" w:rsidRDefault="003C0D2E" w:rsidP="001C1AA7">
      <w:pPr>
        <w:pStyle w:val="a7"/>
        <w:ind w:left="0"/>
        <w:jc w:val="both"/>
        <w:rPr>
          <w:sz w:val="24"/>
          <w:szCs w:val="24"/>
        </w:rPr>
      </w:pPr>
      <w:r w:rsidRPr="005C75C6">
        <w:rPr>
          <w:sz w:val="24"/>
          <w:szCs w:val="24"/>
        </w:rPr>
        <w:t>Поділ класів на групи при вивченні окремих предметів здійснюється відповідно до на</w:t>
      </w:r>
      <w:r w:rsidR="00DE7537">
        <w:rPr>
          <w:sz w:val="24"/>
          <w:szCs w:val="24"/>
        </w:rPr>
        <w:t>казу Міністерства освіти і наук</w:t>
      </w:r>
      <w:r w:rsidRPr="005C75C6">
        <w:rPr>
          <w:sz w:val="24"/>
          <w:szCs w:val="24"/>
        </w:rPr>
        <w:t>и України від 20 лютого 2002 року № 128 «Про затвердження нормативів наповнюваності груп дошкільних 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закладах”.</w:t>
      </w:r>
    </w:p>
    <w:p w:rsidR="00DE7537" w:rsidRPr="005C75C6" w:rsidRDefault="00DE7537" w:rsidP="00DE7537">
      <w:pPr>
        <w:jc w:val="both"/>
        <w:rPr>
          <w:rFonts w:eastAsia="Calibri"/>
          <w:color w:val="1A1A1A" w:themeColor="background1" w:themeShade="1A"/>
        </w:rPr>
      </w:pPr>
    </w:p>
    <w:p w:rsidR="00DE7537" w:rsidRPr="00DE7537" w:rsidRDefault="00DE7537" w:rsidP="00DE7537">
      <w:pPr>
        <w:jc w:val="center"/>
        <w:rPr>
          <w:sz w:val="24"/>
          <w:szCs w:val="24"/>
        </w:rPr>
      </w:pPr>
      <w:r w:rsidRPr="00DE7537">
        <w:rPr>
          <w:sz w:val="24"/>
          <w:szCs w:val="24"/>
        </w:rPr>
        <w:t>Особливості організації осв</w:t>
      </w:r>
      <w:r w:rsidR="0066172D">
        <w:rPr>
          <w:sz w:val="24"/>
          <w:szCs w:val="24"/>
        </w:rPr>
        <w:t>ітнього процесу в базовій школі 7</w:t>
      </w:r>
      <w:r w:rsidRPr="00DE7537">
        <w:rPr>
          <w:sz w:val="24"/>
          <w:szCs w:val="24"/>
        </w:rPr>
        <w:t xml:space="preserve"> клас</w:t>
      </w:r>
    </w:p>
    <w:p w:rsidR="00DE7537" w:rsidRPr="00FC5BAC" w:rsidRDefault="00DE7537" w:rsidP="00DE7537">
      <w:pPr>
        <w:jc w:val="center"/>
      </w:pPr>
    </w:p>
    <w:p w:rsidR="0066172D" w:rsidRPr="0066172D" w:rsidRDefault="0066172D" w:rsidP="0066172D">
      <w:pPr>
        <w:pStyle w:val="a7"/>
        <w:numPr>
          <w:ilvl w:val="0"/>
          <w:numId w:val="20"/>
        </w:numPr>
        <w:jc w:val="both"/>
        <w:rPr>
          <w:sz w:val="24"/>
          <w:szCs w:val="24"/>
        </w:rPr>
      </w:pPr>
      <w:r w:rsidRPr="005C75C6">
        <w:rPr>
          <w:sz w:val="24"/>
          <w:szCs w:val="24"/>
        </w:rPr>
        <w:t xml:space="preserve">Продовжено вивчення другої </w:t>
      </w:r>
      <w:r>
        <w:rPr>
          <w:sz w:val="24"/>
          <w:szCs w:val="24"/>
        </w:rPr>
        <w:t xml:space="preserve">іноземної мови </w:t>
      </w:r>
      <w:r w:rsidRPr="0066172D">
        <w:rPr>
          <w:sz w:val="24"/>
          <w:szCs w:val="24"/>
        </w:rPr>
        <w:t>у 7-х класах (польська мова).</w:t>
      </w:r>
    </w:p>
    <w:p w:rsidR="0066172D" w:rsidRPr="005C75C6" w:rsidRDefault="0066172D" w:rsidP="0066172D">
      <w:pPr>
        <w:pStyle w:val="a7"/>
        <w:numPr>
          <w:ilvl w:val="0"/>
          <w:numId w:val="20"/>
        </w:numPr>
        <w:jc w:val="both"/>
        <w:rPr>
          <w:rFonts w:eastAsia="Calibri"/>
          <w:sz w:val="24"/>
          <w:szCs w:val="24"/>
        </w:rPr>
      </w:pPr>
      <w:r w:rsidRPr="005C75C6">
        <w:rPr>
          <w:rFonts w:eastAsia="Calibri"/>
          <w:sz w:val="24"/>
          <w:szCs w:val="24"/>
        </w:rPr>
        <w:t xml:space="preserve">Продовжено роботу </w:t>
      </w:r>
      <w:r w:rsidRPr="005C75C6">
        <w:rPr>
          <w:sz w:val="24"/>
          <w:szCs w:val="24"/>
        </w:rPr>
        <w:t xml:space="preserve">за науково-педагогічним </w:t>
      </w:r>
      <w:proofErr w:type="spellStart"/>
      <w:r w:rsidRPr="005C75C6">
        <w:rPr>
          <w:sz w:val="24"/>
          <w:szCs w:val="24"/>
        </w:rPr>
        <w:t>проєктом</w:t>
      </w:r>
      <w:proofErr w:type="spellEnd"/>
      <w:r w:rsidRPr="005C75C6">
        <w:rPr>
          <w:sz w:val="24"/>
          <w:szCs w:val="24"/>
        </w:rPr>
        <w:t xml:space="preserve"> «Інтелект України»  в </w:t>
      </w:r>
      <w:r>
        <w:rPr>
          <w:sz w:val="24"/>
          <w:szCs w:val="24"/>
        </w:rPr>
        <w:t xml:space="preserve">7-Б класі </w:t>
      </w:r>
      <w:r w:rsidRPr="005C75C6">
        <w:rPr>
          <w:sz w:val="24"/>
          <w:szCs w:val="24"/>
        </w:rPr>
        <w:t>(з 1-го класу).</w:t>
      </w:r>
    </w:p>
    <w:p w:rsidR="00DE7537" w:rsidRPr="0066172D" w:rsidRDefault="00DE7537" w:rsidP="00DE7537">
      <w:pPr>
        <w:ind w:firstLine="567"/>
        <w:jc w:val="both"/>
        <w:rPr>
          <w:sz w:val="24"/>
          <w:szCs w:val="24"/>
        </w:rPr>
      </w:pPr>
    </w:p>
    <w:p w:rsidR="0066172D" w:rsidRPr="0066172D" w:rsidRDefault="0066172D" w:rsidP="002B353D">
      <w:pPr>
        <w:jc w:val="both"/>
        <w:rPr>
          <w:sz w:val="24"/>
          <w:szCs w:val="24"/>
        </w:rPr>
      </w:pPr>
      <w:r w:rsidRPr="0066172D">
        <w:rPr>
          <w:rFonts w:eastAsia="Calibri"/>
          <w:sz w:val="24"/>
          <w:szCs w:val="24"/>
        </w:rPr>
        <w:t xml:space="preserve">У 7-х класах розпочато впровадження Державного стандарту базової середньої освіти на наступному циклі: базового предметного навчання. </w:t>
      </w:r>
      <w:r w:rsidRPr="0066172D">
        <w:rPr>
          <w:sz w:val="24"/>
          <w:szCs w:val="24"/>
        </w:rPr>
        <w:t xml:space="preserve">Мовно-літературна освітня галузь у 7-А, 7-Б класах реалізується через навчальні предмети: «Українська мова» (по 3 години на тиждень), «Українська література» (2 години на тиждень у 7-А класі, 1,5 години – у 7-Б класі), «Зарубіжна література» (по 1,5 години на тиждень), «Іноземна мова (англійська)» (по 5 годин на тиждень). Продовжено вивчення другої іноземної мови – польської. </w:t>
      </w:r>
    </w:p>
    <w:p w:rsidR="0066172D" w:rsidRPr="0066172D" w:rsidRDefault="0066172D" w:rsidP="002B353D">
      <w:pPr>
        <w:pStyle w:val="a4"/>
        <w:shd w:val="clear" w:color="auto" w:fill="FFFFFF"/>
        <w:spacing w:before="0" w:beforeAutospacing="0" w:after="0" w:afterAutospacing="0"/>
        <w:ind w:right="76"/>
        <w:jc w:val="both"/>
        <w:textAlignment w:val="baseline"/>
        <w:rPr>
          <w:lang w:val="uk-UA"/>
        </w:rPr>
      </w:pPr>
      <w:r w:rsidRPr="0066172D">
        <w:rPr>
          <w:lang w:val="uk-UA"/>
        </w:rPr>
        <w:t>Освітня галузь «Математична» реалізується через навчальні предмети «Алгебра» (7-А клас – 3 години на тиждень, 7-Б клас – 3,5 годин на тиждень) і «Геометрія» (2 години на тиждень у 7-А класі та 2,5</w:t>
      </w:r>
      <w:r w:rsidRPr="0066172D">
        <w:t xml:space="preserve"> годин</w:t>
      </w:r>
      <w:r w:rsidRPr="0066172D">
        <w:rPr>
          <w:lang w:val="uk-UA"/>
        </w:rPr>
        <w:t xml:space="preserve">и у 7-Б класі за програмою науково-педагогічного </w:t>
      </w:r>
      <w:proofErr w:type="spellStart"/>
      <w:r w:rsidRPr="0066172D">
        <w:rPr>
          <w:lang w:val="uk-UA"/>
        </w:rPr>
        <w:t>проєкту</w:t>
      </w:r>
      <w:proofErr w:type="spellEnd"/>
      <w:r w:rsidRPr="0066172D">
        <w:rPr>
          <w:lang w:val="uk-UA"/>
        </w:rPr>
        <w:t xml:space="preserve"> «Інтелект України»).</w:t>
      </w:r>
    </w:p>
    <w:p w:rsidR="002B353D" w:rsidRDefault="0066172D" w:rsidP="002B353D">
      <w:pPr>
        <w:jc w:val="both"/>
        <w:rPr>
          <w:sz w:val="24"/>
          <w:szCs w:val="24"/>
        </w:rPr>
      </w:pPr>
      <w:r w:rsidRPr="0066172D">
        <w:rPr>
          <w:sz w:val="24"/>
          <w:szCs w:val="24"/>
        </w:rPr>
        <w:t xml:space="preserve">Освітня галузь «Природнича» в 5-А класі реалізується через інтегрований курс «Пізнаємо природу» (по 2 години на тиждень). У 5-Б, 5-В класі </w:t>
      </w:r>
      <w:proofErr w:type="spellStart"/>
      <w:r w:rsidRPr="0066172D">
        <w:rPr>
          <w:sz w:val="24"/>
          <w:szCs w:val="24"/>
        </w:rPr>
        <w:t>розподілено</w:t>
      </w:r>
      <w:proofErr w:type="spellEnd"/>
      <w:r w:rsidRPr="0066172D">
        <w:rPr>
          <w:sz w:val="24"/>
          <w:szCs w:val="24"/>
        </w:rPr>
        <w:t xml:space="preserve"> на два предмети: «Природознавство. Моя планета Земля» (по 2 години на тиждень) та «Природознавство. Твої фізичні відкри</w:t>
      </w:r>
      <w:r w:rsidR="002B353D">
        <w:rPr>
          <w:sz w:val="24"/>
          <w:szCs w:val="24"/>
        </w:rPr>
        <w:t xml:space="preserve">ття» (по 1 годині на тиждень). </w:t>
      </w:r>
    </w:p>
    <w:p w:rsidR="0066172D" w:rsidRPr="0066172D" w:rsidRDefault="0066172D" w:rsidP="002B353D">
      <w:pPr>
        <w:jc w:val="both"/>
        <w:rPr>
          <w:sz w:val="24"/>
          <w:szCs w:val="24"/>
        </w:rPr>
      </w:pPr>
      <w:r w:rsidRPr="0066172D">
        <w:rPr>
          <w:sz w:val="24"/>
          <w:szCs w:val="24"/>
        </w:rPr>
        <w:t>Природнича галузь у 7-х класах реалізується через предмети «Географія» (по 2 години на тиждень), «Біологія» (2,5 годин на тиждень у 7-А класі, 2 години у 7-Б класі), «Фізика» (по 2 години на тиждень),  «Хімія» (1 годин на тиждень у 7-А класі, 2 години у 7-Б класі) .</w:t>
      </w:r>
    </w:p>
    <w:p w:rsidR="0066172D" w:rsidRPr="0066172D" w:rsidRDefault="002B353D" w:rsidP="006617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172D" w:rsidRPr="0066172D">
        <w:rPr>
          <w:sz w:val="24"/>
          <w:szCs w:val="24"/>
        </w:rPr>
        <w:t xml:space="preserve">Мета і завдання освітньої галузі «Мистецька» у 7-х реалізується через інтегрований курс «Мистецтво» (1 година на тиждень). . </w:t>
      </w:r>
    </w:p>
    <w:p w:rsidR="0066172D" w:rsidRPr="0066172D" w:rsidRDefault="0066172D" w:rsidP="002B353D">
      <w:pPr>
        <w:tabs>
          <w:tab w:val="left" w:pos="6540"/>
        </w:tabs>
        <w:jc w:val="both"/>
        <w:rPr>
          <w:sz w:val="24"/>
          <w:szCs w:val="24"/>
        </w:rPr>
      </w:pPr>
      <w:r w:rsidRPr="0066172D">
        <w:rPr>
          <w:sz w:val="24"/>
          <w:szCs w:val="24"/>
        </w:rPr>
        <w:t xml:space="preserve">Освітня галузь «Громадянська та історична» в 7-А класі реалізується через предмети «Історія України» (1 година на тиждень) і «Всесвітня історія» (1 година на тиждень), а в 7-Б класі реалізується через інтегрований курс: «Історія: Україна і світ» (1 година на тиждень). </w:t>
      </w:r>
    </w:p>
    <w:p w:rsidR="0066172D" w:rsidRPr="0066172D" w:rsidRDefault="0066172D" w:rsidP="002B353D">
      <w:pPr>
        <w:tabs>
          <w:tab w:val="left" w:pos="6540"/>
        </w:tabs>
        <w:jc w:val="both"/>
        <w:rPr>
          <w:sz w:val="24"/>
          <w:szCs w:val="24"/>
        </w:rPr>
      </w:pPr>
      <w:r w:rsidRPr="0066172D">
        <w:rPr>
          <w:sz w:val="24"/>
          <w:szCs w:val="24"/>
        </w:rPr>
        <w:t xml:space="preserve">Освітні галузі: «Технологічна» реалізується через навчальний предмет «Технології» (по 1 годині на тиждень); «Інформативна» - через навчальний предмет «Інформатика» (по 1 годині на тиждень). </w:t>
      </w:r>
    </w:p>
    <w:p w:rsidR="0066172D" w:rsidRPr="0066172D" w:rsidRDefault="0066172D" w:rsidP="002B353D">
      <w:pPr>
        <w:tabs>
          <w:tab w:val="left" w:pos="6540"/>
        </w:tabs>
        <w:jc w:val="both"/>
        <w:rPr>
          <w:sz w:val="24"/>
          <w:szCs w:val="24"/>
        </w:rPr>
      </w:pPr>
      <w:r w:rsidRPr="0066172D">
        <w:rPr>
          <w:sz w:val="24"/>
          <w:szCs w:val="24"/>
        </w:rPr>
        <w:t>Освітня галузь «</w:t>
      </w:r>
      <w:r w:rsidRPr="0066172D">
        <w:rPr>
          <w:rFonts w:eastAsia="Calibri"/>
          <w:sz w:val="24"/>
          <w:szCs w:val="24"/>
        </w:rPr>
        <w:t xml:space="preserve">Соціальна і </w:t>
      </w:r>
      <w:proofErr w:type="spellStart"/>
      <w:r w:rsidRPr="0066172D">
        <w:rPr>
          <w:rFonts w:eastAsia="Calibri"/>
          <w:sz w:val="24"/>
          <w:szCs w:val="24"/>
        </w:rPr>
        <w:t>здоров’язбережувальна</w:t>
      </w:r>
      <w:proofErr w:type="spellEnd"/>
      <w:r w:rsidRPr="0066172D">
        <w:rPr>
          <w:rFonts w:eastAsia="Calibri"/>
          <w:sz w:val="24"/>
          <w:szCs w:val="24"/>
        </w:rPr>
        <w:t xml:space="preserve">» </w:t>
      </w:r>
      <w:r w:rsidRPr="0066172D">
        <w:rPr>
          <w:sz w:val="24"/>
          <w:szCs w:val="24"/>
        </w:rPr>
        <w:t xml:space="preserve">в 7-А класі реалізується через інтегрований курс «Здоров’я, безпека та добробут» (1 година на тиждень). У 7-Б класі через інтегрований курс «Навчаємося разом» (1 година на тиждень), де інтегрується матеріал навчальних предметів: Етика та Основи здоров’я. </w:t>
      </w:r>
    </w:p>
    <w:p w:rsidR="0066172D" w:rsidRDefault="0066172D" w:rsidP="002B353D">
      <w:pPr>
        <w:jc w:val="both"/>
        <w:rPr>
          <w:sz w:val="24"/>
          <w:szCs w:val="24"/>
        </w:rPr>
      </w:pPr>
      <w:r w:rsidRPr="0066172D">
        <w:rPr>
          <w:sz w:val="24"/>
          <w:szCs w:val="24"/>
        </w:rPr>
        <w:lastRenderedPageBreak/>
        <w:t xml:space="preserve"> Освітня галузь «Фізична культура» реалізується через навчальний предмет «Фізична культура» (по 3 години на тиждень). Змістове наповнення варіативної складової з фізичної культури СШ № 24 формує самостійно із модулів, запропонованих модельною програмою. Критеріями відбору варіативних модулів є: наявність матеріально-технічної бази, регіональні традиції, кадрове забезпечення та бажання учнів. На вибір учнів упродовж року запропоновано 12 варі</w:t>
      </w:r>
      <w:r w:rsidR="00FA7DAF">
        <w:rPr>
          <w:sz w:val="24"/>
          <w:szCs w:val="24"/>
        </w:rPr>
        <w:t>ативних модулів</w:t>
      </w:r>
      <w:r w:rsidRPr="0066172D">
        <w:rPr>
          <w:sz w:val="24"/>
          <w:szCs w:val="24"/>
        </w:rPr>
        <w:t xml:space="preserve">. Бажання учнів визначається обов’язковим опитуванням завчасно до початку кожної чверті із 3-4 модулів запропонованих освітнім закладом. Кожної навчальної чверті учень/учениця обирає нові варіативні модулі. </w:t>
      </w:r>
    </w:p>
    <w:p w:rsidR="0066172D" w:rsidRDefault="0066172D" w:rsidP="0066172D">
      <w:pPr>
        <w:jc w:val="both"/>
        <w:rPr>
          <w:sz w:val="24"/>
          <w:szCs w:val="24"/>
        </w:rPr>
      </w:pPr>
      <w:r w:rsidRPr="0066172D">
        <w:rPr>
          <w:sz w:val="24"/>
          <w:szCs w:val="24"/>
        </w:rPr>
        <w:t xml:space="preserve">На вибірковий освітній компонент </w:t>
      </w:r>
      <w:r w:rsidRPr="0066172D">
        <w:rPr>
          <w:bCs/>
          <w:sz w:val="24"/>
          <w:szCs w:val="24"/>
        </w:rPr>
        <w:t xml:space="preserve">польська мова </w:t>
      </w:r>
      <w:r>
        <w:rPr>
          <w:bCs/>
          <w:sz w:val="24"/>
          <w:szCs w:val="24"/>
        </w:rPr>
        <w:t>(</w:t>
      </w:r>
      <w:r w:rsidRPr="0066172D">
        <w:rPr>
          <w:bCs/>
          <w:sz w:val="24"/>
          <w:szCs w:val="24"/>
        </w:rPr>
        <w:t>2 години на тиждень</w:t>
      </w:r>
      <w:r>
        <w:rPr>
          <w:bCs/>
          <w:sz w:val="24"/>
          <w:szCs w:val="24"/>
        </w:rPr>
        <w:t>)</w:t>
      </w:r>
      <w:r w:rsidRPr="0066172D">
        <w:rPr>
          <w:bCs/>
          <w:sz w:val="24"/>
          <w:szCs w:val="24"/>
        </w:rPr>
        <w:t xml:space="preserve"> в 7-А, 7-Б класах взято </w:t>
      </w:r>
      <w:r w:rsidRPr="0066172D">
        <w:rPr>
          <w:sz w:val="24"/>
          <w:szCs w:val="24"/>
        </w:rPr>
        <w:t>години навчального навантаження для перерозподілу.</w:t>
      </w:r>
    </w:p>
    <w:p w:rsidR="00575BB9" w:rsidRPr="00575BB9" w:rsidRDefault="00575BB9" w:rsidP="00575BB9">
      <w:pPr>
        <w:jc w:val="center"/>
        <w:rPr>
          <w:sz w:val="24"/>
          <w:szCs w:val="24"/>
        </w:rPr>
      </w:pPr>
      <w:r w:rsidRPr="00575BB9">
        <w:rPr>
          <w:sz w:val="24"/>
          <w:szCs w:val="24"/>
        </w:rPr>
        <w:t xml:space="preserve">Перелік модельних навчальних програм для 7-х класів, </w:t>
      </w:r>
    </w:p>
    <w:p w:rsidR="00575BB9" w:rsidRPr="00575BB9" w:rsidRDefault="00575BB9" w:rsidP="00575BB9">
      <w:pPr>
        <w:jc w:val="center"/>
        <w:rPr>
          <w:sz w:val="24"/>
          <w:szCs w:val="24"/>
        </w:rPr>
      </w:pPr>
      <w:r w:rsidRPr="00575BB9">
        <w:rPr>
          <w:sz w:val="24"/>
          <w:szCs w:val="24"/>
        </w:rPr>
        <w:t>що використовуються в освітньому процесі</w:t>
      </w:r>
      <w:r w:rsidRPr="00575BB9">
        <w:rPr>
          <w:color w:val="FF0000"/>
          <w:sz w:val="24"/>
          <w:szCs w:val="24"/>
        </w:rPr>
        <w:t xml:space="preserve"> </w:t>
      </w:r>
      <w:r w:rsidRPr="00575BB9">
        <w:rPr>
          <w:sz w:val="24"/>
          <w:szCs w:val="24"/>
        </w:rPr>
        <w:t>для вивчення предметів інваріантної складової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2153"/>
        <w:gridCol w:w="5670"/>
      </w:tblGrid>
      <w:tr w:rsidR="00575BB9" w:rsidRPr="00575BB9" w:rsidTr="00575BB9">
        <w:trPr>
          <w:trHeight w:val="1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jc w:val="center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Освітня  галузь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jc w:val="center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Навчальні предмети та галузеві інтегровані курси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jc w:val="center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Модельна навчальна програма, що використовуються в освітньому процесі </w:t>
            </w:r>
          </w:p>
        </w:tc>
      </w:tr>
      <w:tr w:rsidR="00575BB9" w:rsidRPr="00575BB9" w:rsidTr="00575BB9">
        <w:trPr>
          <w:trHeight w:val="154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b/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Мовно -літературна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b/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«Українська мова. 7-9 класи» для закладів загальної середньої освіти (автори: Заболотний О. В., Заболотний В. В., </w:t>
            </w:r>
            <w:proofErr w:type="spellStart"/>
            <w:r w:rsidRPr="00575BB9">
              <w:rPr>
                <w:sz w:val="24"/>
                <w:szCs w:val="24"/>
              </w:rPr>
              <w:t>Лавринчук</w:t>
            </w:r>
            <w:proofErr w:type="spellEnd"/>
            <w:r w:rsidRPr="00575BB9">
              <w:rPr>
                <w:sz w:val="24"/>
                <w:szCs w:val="24"/>
              </w:rPr>
              <w:t xml:space="preserve"> В. П., </w:t>
            </w:r>
            <w:proofErr w:type="spellStart"/>
            <w:r w:rsidRPr="00575BB9">
              <w:rPr>
                <w:sz w:val="24"/>
                <w:szCs w:val="24"/>
              </w:rPr>
              <w:t>Плівачук</w:t>
            </w:r>
            <w:proofErr w:type="spellEnd"/>
            <w:r w:rsidRPr="00575BB9">
              <w:rPr>
                <w:sz w:val="24"/>
                <w:szCs w:val="24"/>
              </w:rPr>
              <w:t xml:space="preserve"> К. В., Попова Т. Д.), Рекомендовано Міністерством освіти і науки України</w:t>
            </w:r>
          </w:p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(наказ Міністерства освіти і науки України від 24.07.2023 № 883)</w:t>
            </w:r>
          </w:p>
        </w:tc>
      </w:tr>
      <w:tr w:rsidR="00575BB9" w:rsidRPr="00575BB9" w:rsidTr="00575BB9">
        <w:trPr>
          <w:trHeight w:val="154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«Українська література. 7–9 класи» для закладів загальної середньої освіти (</w:t>
            </w:r>
            <w:proofErr w:type="spellStart"/>
            <w:r w:rsidRPr="00575BB9">
              <w:rPr>
                <w:sz w:val="24"/>
                <w:szCs w:val="24"/>
              </w:rPr>
              <w:t>авт</w:t>
            </w:r>
            <w:proofErr w:type="spellEnd"/>
            <w:r w:rsidRPr="00575BB9">
              <w:rPr>
                <w:sz w:val="24"/>
                <w:szCs w:val="24"/>
              </w:rPr>
              <w:t xml:space="preserve">. Заболотний О. В., </w:t>
            </w:r>
            <w:proofErr w:type="spellStart"/>
            <w:r w:rsidRPr="00575BB9">
              <w:rPr>
                <w:sz w:val="24"/>
                <w:szCs w:val="24"/>
              </w:rPr>
              <w:t>Слоньовська</w:t>
            </w:r>
            <w:proofErr w:type="spellEnd"/>
            <w:r w:rsidRPr="00575BB9">
              <w:rPr>
                <w:sz w:val="24"/>
                <w:szCs w:val="24"/>
              </w:rPr>
              <w:t xml:space="preserve"> О. В., </w:t>
            </w:r>
            <w:proofErr w:type="spellStart"/>
            <w:r w:rsidRPr="00575BB9">
              <w:rPr>
                <w:sz w:val="24"/>
                <w:szCs w:val="24"/>
              </w:rPr>
              <w:t>Ярмульська</w:t>
            </w:r>
            <w:proofErr w:type="spellEnd"/>
            <w:r w:rsidRPr="00575BB9">
              <w:rPr>
                <w:sz w:val="24"/>
                <w:szCs w:val="24"/>
              </w:rPr>
              <w:t xml:space="preserve"> І. В.), Рекомендовано Міністерством освіти і науки України</w:t>
            </w:r>
          </w:p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(наказ Міністерства освіти і науки України від </w:t>
            </w:r>
          </w:p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rFonts w:eastAsia="Arial"/>
                <w:color w:val="282728"/>
                <w:sz w:val="24"/>
                <w:szCs w:val="24"/>
                <w:shd w:val="clear" w:color="auto" w:fill="FBFEFB"/>
              </w:rPr>
              <w:t xml:space="preserve"> </w:t>
            </w:r>
            <w:r w:rsidRPr="00575BB9">
              <w:rPr>
                <w:color w:val="282728"/>
                <w:sz w:val="24"/>
                <w:szCs w:val="24"/>
                <w:shd w:val="clear" w:color="auto" w:fill="FBFEFB"/>
              </w:rPr>
              <w:t>01 грудня 2023 року №1466).</w:t>
            </w:r>
          </w:p>
        </w:tc>
      </w:tr>
      <w:tr w:rsidR="00575BB9" w:rsidRPr="00575BB9" w:rsidTr="00575BB9">
        <w:trPr>
          <w:trHeight w:val="154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програма “Іноземна мова. 5-9 класи” для закладів загальної середньої освіти (</w:t>
            </w:r>
            <w:proofErr w:type="spellStart"/>
            <w:r w:rsidRPr="00575BB9">
              <w:rPr>
                <w:sz w:val="24"/>
                <w:szCs w:val="24"/>
              </w:rPr>
              <w:t>авт</w:t>
            </w:r>
            <w:proofErr w:type="spellEnd"/>
            <w:r w:rsidRPr="00575BB9">
              <w:rPr>
                <w:sz w:val="24"/>
                <w:szCs w:val="24"/>
              </w:rPr>
              <w:t xml:space="preserve">. Редько В.Г </w:t>
            </w:r>
            <w:proofErr w:type="spellStart"/>
            <w:r w:rsidRPr="00575BB9">
              <w:rPr>
                <w:sz w:val="24"/>
                <w:szCs w:val="24"/>
              </w:rPr>
              <w:t>Шаленко</w:t>
            </w:r>
            <w:proofErr w:type="spellEnd"/>
            <w:r w:rsidRPr="00575BB9">
              <w:rPr>
                <w:sz w:val="24"/>
                <w:szCs w:val="24"/>
              </w:rPr>
              <w:t xml:space="preserve"> ОП., Сотникова С.І., Коваленко О.Я., </w:t>
            </w:r>
            <w:proofErr w:type="spellStart"/>
            <w:r w:rsidRPr="00575BB9">
              <w:rPr>
                <w:sz w:val="24"/>
                <w:szCs w:val="24"/>
              </w:rPr>
              <w:t>Коропецька</w:t>
            </w:r>
            <w:proofErr w:type="spellEnd"/>
            <w:r w:rsidRPr="00575BB9">
              <w:rPr>
                <w:sz w:val="24"/>
                <w:szCs w:val="24"/>
              </w:rPr>
              <w:t xml:space="preserve"> І.Б., Якоб О.М., </w:t>
            </w:r>
            <w:proofErr w:type="spellStart"/>
            <w:r w:rsidRPr="00575BB9">
              <w:rPr>
                <w:sz w:val="24"/>
                <w:szCs w:val="24"/>
              </w:rPr>
              <w:t>Самойлюкевич</w:t>
            </w:r>
            <w:proofErr w:type="spellEnd"/>
            <w:r w:rsidRPr="00575BB9">
              <w:rPr>
                <w:sz w:val="24"/>
                <w:szCs w:val="24"/>
              </w:rPr>
              <w:t xml:space="preserve"> І.В., Добра ОМ., </w:t>
            </w:r>
            <w:proofErr w:type="spellStart"/>
            <w:r w:rsidRPr="00575BB9">
              <w:rPr>
                <w:sz w:val="24"/>
                <w:szCs w:val="24"/>
              </w:rPr>
              <w:t>Кіор</w:t>
            </w:r>
            <w:proofErr w:type="spellEnd"/>
            <w:r w:rsidRPr="00575BB9">
              <w:rPr>
                <w:sz w:val="24"/>
                <w:szCs w:val="24"/>
              </w:rPr>
              <w:t xml:space="preserve"> Т.М.). «Рекомендовано Міністерством освіти і науки України» (наказ Міністерства освіти і науки України від 12.07.2021 No795)</w:t>
            </w:r>
          </w:p>
        </w:tc>
      </w:tr>
      <w:tr w:rsidR="00575BB9" w:rsidRPr="00575BB9" w:rsidTr="00575BB9">
        <w:trPr>
          <w:trHeight w:val="167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Німецька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Модельна навчальна програма «Друга іноземна мова. 5-9 класи» для закладів загальної середньої освіти(автори Редько В. Г., </w:t>
            </w:r>
            <w:proofErr w:type="spellStart"/>
            <w:r w:rsidRPr="00575BB9">
              <w:rPr>
                <w:sz w:val="24"/>
                <w:szCs w:val="24"/>
              </w:rPr>
              <w:t>Шаленко</w:t>
            </w:r>
            <w:proofErr w:type="spellEnd"/>
            <w:r w:rsidRPr="00575BB9">
              <w:rPr>
                <w:sz w:val="24"/>
                <w:szCs w:val="24"/>
              </w:rPr>
              <w:t xml:space="preserve"> О. П., Сотникова С. І., Коваленко О. Я., </w:t>
            </w:r>
            <w:proofErr w:type="spellStart"/>
            <w:r w:rsidRPr="00575BB9">
              <w:rPr>
                <w:sz w:val="24"/>
                <w:szCs w:val="24"/>
              </w:rPr>
              <w:t>Коропецька</w:t>
            </w:r>
            <w:proofErr w:type="spellEnd"/>
            <w:r w:rsidRPr="00575BB9">
              <w:rPr>
                <w:sz w:val="24"/>
                <w:szCs w:val="24"/>
              </w:rPr>
              <w:t xml:space="preserve"> І. Б., Якоб О. М., </w:t>
            </w:r>
            <w:proofErr w:type="spellStart"/>
            <w:r w:rsidRPr="00575BB9">
              <w:rPr>
                <w:sz w:val="24"/>
                <w:szCs w:val="24"/>
              </w:rPr>
              <w:t>Самойлюкевич</w:t>
            </w:r>
            <w:proofErr w:type="spellEnd"/>
            <w:r w:rsidRPr="00575BB9">
              <w:rPr>
                <w:sz w:val="24"/>
                <w:szCs w:val="24"/>
              </w:rPr>
              <w:t xml:space="preserve"> І. В., Добра О. М., </w:t>
            </w:r>
            <w:proofErr w:type="spellStart"/>
            <w:r w:rsidRPr="00575BB9">
              <w:rPr>
                <w:sz w:val="24"/>
                <w:szCs w:val="24"/>
              </w:rPr>
              <w:t>Кіор</w:t>
            </w:r>
            <w:proofErr w:type="spellEnd"/>
            <w:r w:rsidRPr="00575BB9">
              <w:rPr>
                <w:sz w:val="24"/>
                <w:szCs w:val="24"/>
              </w:rPr>
              <w:t xml:space="preserve"> Т. М., </w:t>
            </w:r>
            <w:proofErr w:type="spellStart"/>
            <w:r w:rsidRPr="00575BB9">
              <w:rPr>
                <w:sz w:val="24"/>
                <w:szCs w:val="24"/>
              </w:rPr>
              <w:t>Мацькович</w:t>
            </w:r>
            <w:proofErr w:type="spellEnd"/>
            <w:r w:rsidRPr="00575BB9">
              <w:rPr>
                <w:sz w:val="24"/>
                <w:szCs w:val="24"/>
              </w:rPr>
              <w:t xml:space="preserve"> М. Р., </w:t>
            </w:r>
            <w:proofErr w:type="spellStart"/>
            <w:r w:rsidRPr="00575BB9">
              <w:rPr>
                <w:sz w:val="24"/>
                <w:szCs w:val="24"/>
              </w:rPr>
              <w:t>Глинюк</w:t>
            </w:r>
            <w:proofErr w:type="spellEnd"/>
            <w:r w:rsidRPr="00575BB9">
              <w:rPr>
                <w:sz w:val="24"/>
                <w:szCs w:val="24"/>
              </w:rPr>
              <w:t xml:space="preserve"> Л. М., Браун). «Рекомендовано Міністерством освіти і науки України» (наказ Міністерства освіти і науки України від 12.07.2021 No795).</w:t>
            </w:r>
          </w:p>
        </w:tc>
      </w:tr>
      <w:tr w:rsidR="00575BB9" w:rsidRPr="00575BB9" w:rsidTr="00575BB9">
        <w:trPr>
          <w:trHeight w:val="7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Польська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Модельна навчальна програма «Друга іноземна мова. 5-9 класи» для закладів загальної середньої освіти (автори Редько В. Г., </w:t>
            </w:r>
            <w:proofErr w:type="spellStart"/>
            <w:r w:rsidRPr="00575BB9">
              <w:rPr>
                <w:sz w:val="24"/>
                <w:szCs w:val="24"/>
              </w:rPr>
              <w:t>Шаленко</w:t>
            </w:r>
            <w:proofErr w:type="spellEnd"/>
            <w:r w:rsidRPr="00575BB9">
              <w:rPr>
                <w:sz w:val="24"/>
                <w:szCs w:val="24"/>
              </w:rPr>
              <w:t xml:space="preserve"> О. П., Сотникова С. І., Коваленко О. Я., </w:t>
            </w:r>
            <w:proofErr w:type="spellStart"/>
            <w:r w:rsidRPr="00575BB9">
              <w:rPr>
                <w:sz w:val="24"/>
                <w:szCs w:val="24"/>
              </w:rPr>
              <w:t>Коропецька</w:t>
            </w:r>
            <w:proofErr w:type="spellEnd"/>
            <w:r w:rsidRPr="00575BB9">
              <w:rPr>
                <w:sz w:val="24"/>
                <w:szCs w:val="24"/>
              </w:rPr>
              <w:t xml:space="preserve"> І. Б., </w:t>
            </w:r>
            <w:r w:rsidRPr="00575BB9">
              <w:rPr>
                <w:sz w:val="24"/>
                <w:szCs w:val="24"/>
              </w:rPr>
              <w:lastRenderedPageBreak/>
              <w:t xml:space="preserve">Якоб О. М., </w:t>
            </w:r>
            <w:proofErr w:type="spellStart"/>
            <w:r w:rsidRPr="00575BB9">
              <w:rPr>
                <w:sz w:val="24"/>
                <w:szCs w:val="24"/>
              </w:rPr>
              <w:t>Самойлюкевич</w:t>
            </w:r>
            <w:proofErr w:type="spellEnd"/>
            <w:r w:rsidRPr="00575BB9">
              <w:rPr>
                <w:sz w:val="24"/>
                <w:szCs w:val="24"/>
              </w:rPr>
              <w:t xml:space="preserve"> І. В., Добра О. М., </w:t>
            </w:r>
            <w:proofErr w:type="spellStart"/>
            <w:r w:rsidRPr="00575BB9">
              <w:rPr>
                <w:sz w:val="24"/>
                <w:szCs w:val="24"/>
              </w:rPr>
              <w:t>Кіор</w:t>
            </w:r>
            <w:proofErr w:type="spellEnd"/>
            <w:r w:rsidRPr="00575BB9">
              <w:rPr>
                <w:sz w:val="24"/>
                <w:szCs w:val="24"/>
              </w:rPr>
              <w:t xml:space="preserve"> Т. М., </w:t>
            </w:r>
            <w:proofErr w:type="spellStart"/>
            <w:r w:rsidRPr="00575BB9">
              <w:rPr>
                <w:sz w:val="24"/>
                <w:szCs w:val="24"/>
              </w:rPr>
              <w:t>Мацькович</w:t>
            </w:r>
            <w:proofErr w:type="spellEnd"/>
            <w:r w:rsidRPr="00575BB9">
              <w:rPr>
                <w:sz w:val="24"/>
                <w:szCs w:val="24"/>
              </w:rPr>
              <w:t xml:space="preserve"> М. Р., </w:t>
            </w:r>
            <w:proofErr w:type="spellStart"/>
            <w:r w:rsidRPr="00575BB9">
              <w:rPr>
                <w:sz w:val="24"/>
                <w:szCs w:val="24"/>
              </w:rPr>
              <w:t>Глинюк</w:t>
            </w:r>
            <w:proofErr w:type="spellEnd"/>
            <w:r w:rsidRPr="00575BB9">
              <w:rPr>
                <w:sz w:val="24"/>
                <w:szCs w:val="24"/>
              </w:rPr>
              <w:t xml:space="preserve"> Л. М., Браун).</w:t>
            </w:r>
          </w:p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Рекомендовано Міністерством освіти і науки України</w:t>
            </w:r>
          </w:p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(наказ Міністерства освіти і науки України від 12.07.2021 № 795)</w:t>
            </w:r>
          </w:p>
        </w:tc>
      </w:tr>
      <w:tr w:rsidR="00575BB9" w:rsidRPr="00575BB9" w:rsidTr="00575BB9">
        <w:trPr>
          <w:trHeight w:val="2432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«Зарубіжна література. 5-9 класи» для закладів загальної середньої освіти  ( у редакції 2023 р.) (</w:t>
            </w:r>
            <w:proofErr w:type="spellStart"/>
            <w:r w:rsidRPr="00575BB9">
              <w:rPr>
                <w:sz w:val="24"/>
                <w:szCs w:val="24"/>
              </w:rPr>
              <w:t>авт</w:t>
            </w:r>
            <w:proofErr w:type="spellEnd"/>
            <w:r w:rsidRPr="00575BB9">
              <w:rPr>
                <w:sz w:val="24"/>
                <w:szCs w:val="24"/>
              </w:rPr>
              <w:t xml:space="preserve">. </w:t>
            </w:r>
            <w:proofErr w:type="spellStart"/>
            <w:r w:rsidRPr="00575BB9">
              <w:rPr>
                <w:sz w:val="24"/>
                <w:szCs w:val="24"/>
              </w:rPr>
              <w:t>Ніколенко</w:t>
            </w:r>
            <w:proofErr w:type="spellEnd"/>
            <w:r w:rsidRPr="00575BB9">
              <w:rPr>
                <w:sz w:val="24"/>
                <w:szCs w:val="24"/>
              </w:rPr>
              <w:t xml:space="preserve"> О., Ісаєва О., Клименко Ж., </w:t>
            </w:r>
            <w:proofErr w:type="spellStart"/>
            <w:r w:rsidRPr="00575BB9">
              <w:rPr>
                <w:sz w:val="24"/>
                <w:szCs w:val="24"/>
              </w:rPr>
              <w:t>Мацевко-Бекерська</w:t>
            </w:r>
            <w:proofErr w:type="spellEnd"/>
            <w:r w:rsidRPr="00575BB9">
              <w:rPr>
                <w:sz w:val="24"/>
                <w:szCs w:val="24"/>
              </w:rPr>
              <w:t xml:space="preserve"> Л., </w:t>
            </w:r>
            <w:proofErr w:type="spellStart"/>
            <w:r w:rsidRPr="00575BB9">
              <w:rPr>
                <w:sz w:val="24"/>
                <w:szCs w:val="24"/>
              </w:rPr>
              <w:t>Юлдашева</w:t>
            </w:r>
            <w:proofErr w:type="spellEnd"/>
            <w:r w:rsidRPr="00575BB9">
              <w:rPr>
                <w:sz w:val="24"/>
                <w:szCs w:val="24"/>
              </w:rPr>
              <w:t xml:space="preserve"> Л., </w:t>
            </w:r>
            <w:proofErr w:type="spellStart"/>
            <w:r w:rsidRPr="00575BB9">
              <w:rPr>
                <w:sz w:val="24"/>
                <w:szCs w:val="24"/>
              </w:rPr>
              <w:t>Рудніцька</w:t>
            </w:r>
            <w:proofErr w:type="spellEnd"/>
            <w:r w:rsidRPr="00575BB9">
              <w:rPr>
                <w:sz w:val="24"/>
                <w:szCs w:val="24"/>
              </w:rPr>
              <w:t xml:space="preserve"> Н., </w:t>
            </w:r>
            <w:proofErr w:type="spellStart"/>
            <w:r w:rsidRPr="00575BB9">
              <w:rPr>
                <w:sz w:val="24"/>
                <w:szCs w:val="24"/>
              </w:rPr>
              <w:t>Туряниця</w:t>
            </w:r>
            <w:proofErr w:type="spellEnd"/>
            <w:r w:rsidRPr="00575BB9">
              <w:rPr>
                <w:sz w:val="24"/>
                <w:szCs w:val="24"/>
              </w:rPr>
              <w:t xml:space="preserve"> В, </w:t>
            </w:r>
            <w:proofErr w:type="spellStart"/>
            <w:r w:rsidRPr="00575BB9">
              <w:rPr>
                <w:sz w:val="24"/>
                <w:szCs w:val="24"/>
              </w:rPr>
              <w:t>Тіхоненко</w:t>
            </w:r>
            <w:proofErr w:type="spellEnd"/>
            <w:r w:rsidRPr="00575BB9">
              <w:rPr>
                <w:sz w:val="24"/>
                <w:szCs w:val="24"/>
              </w:rPr>
              <w:t xml:space="preserve"> С., Вітко М., </w:t>
            </w:r>
            <w:proofErr w:type="spellStart"/>
            <w:r w:rsidRPr="00575BB9">
              <w:rPr>
                <w:sz w:val="24"/>
                <w:szCs w:val="24"/>
              </w:rPr>
              <w:t>Джангобекова</w:t>
            </w:r>
            <w:proofErr w:type="spellEnd"/>
            <w:r w:rsidRPr="00575BB9">
              <w:rPr>
                <w:sz w:val="24"/>
                <w:szCs w:val="24"/>
              </w:rPr>
              <w:t xml:space="preserve"> Т.), Рекомендовано Міністерством освіти і науки України (наказ Міністерства освіти і науки України від 10 жовтня 2023 року </w:t>
            </w:r>
            <w:proofErr w:type="spellStart"/>
            <w:r w:rsidRPr="00575BB9">
              <w:rPr>
                <w:sz w:val="24"/>
                <w:szCs w:val="24"/>
              </w:rPr>
              <w:t>No</w:t>
            </w:r>
            <w:proofErr w:type="spellEnd"/>
            <w:r w:rsidRPr="00575BB9">
              <w:rPr>
                <w:sz w:val="24"/>
                <w:szCs w:val="24"/>
              </w:rPr>
              <w:t xml:space="preserve"> 1226)</w:t>
            </w:r>
          </w:p>
        </w:tc>
      </w:tr>
      <w:tr w:rsidR="00575BB9" w:rsidRPr="00575BB9" w:rsidTr="00575BB9">
        <w:trPr>
          <w:trHeight w:val="1512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Громадянська  та історична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Інтегрований курс історії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Модельна навчальна програма «Історія: Україна і світ. 7–9 класи (інтегрований курс)» (варіант 2) для закладів загальної середньої освіти (автори: Власова Н.С., </w:t>
            </w:r>
            <w:proofErr w:type="spellStart"/>
            <w:r w:rsidRPr="00575BB9">
              <w:rPr>
                <w:sz w:val="24"/>
                <w:szCs w:val="24"/>
              </w:rPr>
              <w:t>Желіба</w:t>
            </w:r>
            <w:proofErr w:type="spellEnd"/>
            <w:r w:rsidRPr="00575BB9">
              <w:rPr>
                <w:sz w:val="24"/>
                <w:szCs w:val="24"/>
              </w:rPr>
              <w:t xml:space="preserve"> О.В., </w:t>
            </w:r>
            <w:proofErr w:type="spellStart"/>
            <w:r w:rsidRPr="00575BB9">
              <w:rPr>
                <w:sz w:val="24"/>
                <w:szCs w:val="24"/>
              </w:rPr>
              <w:t>Кронгауз</w:t>
            </w:r>
            <w:proofErr w:type="spellEnd"/>
            <w:r w:rsidRPr="00575BB9">
              <w:rPr>
                <w:sz w:val="24"/>
                <w:szCs w:val="24"/>
              </w:rPr>
              <w:t xml:space="preserve"> В.О., </w:t>
            </w:r>
            <w:proofErr w:type="spellStart"/>
            <w:r w:rsidRPr="00575BB9">
              <w:rPr>
                <w:sz w:val="24"/>
                <w:szCs w:val="24"/>
              </w:rPr>
              <w:t>Секиринський</w:t>
            </w:r>
            <w:proofErr w:type="spellEnd"/>
            <w:r w:rsidRPr="00575BB9">
              <w:rPr>
                <w:sz w:val="24"/>
                <w:szCs w:val="24"/>
              </w:rPr>
              <w:t xml:space="preserve"> Д.О., Щупак І. Я.) (рекомендовано, наказ Міністерства освіти і науки України від 24.07.2023 №883)</w:t>
            </w:r>
          </w:p>
        </w:tc>
      </w:tr>
      <w:tr w:rsidR="00575BB9" w:rsidRPr="00575BB9" w:rsidTr="00575BB9">
        <w:trPr>
          <w:trHeight w:val="684"/>
        </w:trPr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Громадянська освіта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«Громадянська освіта» 7 клас  (автори: О. Бурлака, О. </w:t>
            </w:r>
            <w:proofErr w:type="spellStart"/>
            <w:r w:rsidRPr="00575BB9">
              <w:rPr>
                <w:sz w:val="24"/>
                <w:szCs w:val="24"/>
              </w:rPr>
              <w:t>Желіба</w:t>
            </w:r>
            <w:proofErr w:type="spellEnd"/>
            <w:r w:rsidRPr="00575BB9">
              <w:rPr>
                <w:sz w:val="24"/>
                <w:szCs w:val="24"/>
              </w:rPr>
              <w:t>) (Лист МОН від 30.08.2024 1.1/15776-24)</w:t>
            </w:r>
          </w:p>
        </w:tc>
      </w:tr>
      <w:tr w:rsidR="00575BB9" w:rsidRPr="00575BB9" w:rsidTr="00575BB9">
        <w:trPr>
          <w:trHeight w:val="172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Мистецька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Мистецтво (інтегрований курс)</w:t>
            </w:r>
          </w:p>
          <w:p w:rsidR="00575BB9" w:rsidRPr="00575BB9" w:rsidRDefault="00575BB9" w:rsidP="00712F9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«Мистецтво. 7-9 класи (інтегрований курс)» для закладів загальної середньої освіти (</w:t>
            </w:r>
            <w:proofErr w:type="spellStart"/>
            <w:r w:rsidRPr="00575BB9">
              <w:rPr>
                <w:sz w:val="24"/>
                <w:szCs w:val="24"/>
              </w:rPr>
              <w:t>авт</w:t>
            </w:r>
            <w:proofErr w:type="spellEnd"/>
            <w:r w:rsidRPr="00575BB9">
              <w:rPr>
                <w:sz w:val="24"/>
                <w:szCs w:val="24"/>
              </w:rPr>
              <w:t xml:space="preserve">. Масол Л. М.), рекомендовано Міністерство освіти і науки України (наказ МОНУ від 06.09.2023 №1090). </w:t>
            </w:r>
            <w:r w:rsidRPr="00575BB9">
              <w:rPr>
                <w:sz w:val="24"/>
                <w:szCs w:val="24"/>
                <w:shd w:val="clear" w:color="auto" w:fill="FFFFFF"/>
              </w:rPr>
              <w:t>Модифікована навчальна програма, затверджена педагогічною радою протокол від 13.06.2024 № 12</w:t>
            </w:r>
          </w:p>
        </w:tc>
      </w:tr>
      <w:tr w:rsidR="00575BB9" w:rsidRPr="00575BB9" w:rsidTr="00575BB9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Математична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Алгебра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«Алгебра. 7-9 класи»</w:t>
            </w:r>
          </w:p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для закладів загальної середньої освіти (автори: Бурда М.І., </w:t>
            </w:r>
            <w:proofErr w:type="spellStart"/>
            <w:r w:rsidRPr="00575BB9">
              <w:rPr>
                <w:sz w:val="24"/>
                <w:szCs w:val="24"/>
              </w:rPr>
              <w:t>Тарасенкова</w:t>
            </w:r>
            <w:proofErr w:type="spellEnd"/>
            <w:r w:rsidRPr="00575BB9">
              <w:rPr>
                <w:sz w:val="24"/>
                <w:szCs w:val="24"/>
              </w:rPr>
              <w:t xml:space="preserve"> Н.А., Васильєва Д.В.) «Рекомендовано Міністерством освіти і науки України» (наказ Міністерства освіти і науки України від 24.07.2023 </w:t>
            </w:r>
            <w:proofErr w:type="spellStart"/>
            <w:r w:rsidRPr="00575BB9">
              <w:rPr>
                <w:sz w:val="24"/>
                <w:szCs w:val="24"/>
              </w:rPr>
              <w:t>No</w:t>
            </w:r>
            <w:proofErr w:type="spellEnd"/>
            <w:r w:rsidRPr="00575BB9">
              <w:rPr>
                <w:sz w:val="24"/>
                <w:szCs w:val="24"/>
              </w:rPr>
              <w:t xml:space="preserve"> 883).</w:t>
            </w:r>
          </w:p>
        </w:tc>
      </w:tr>
      <w:tr w:rsidR="00575BB9" w:rsidRPr="00575BB9" w:rsidTr="00575BB9"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Геометрія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«Геометрія. 7-9 класи» для закладів загальної середньої освіти</w:t>
            </w:r>
          </w:p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(автори: Бурда М.І., </w:t>
            </w:r>
            <w:proofErr w:type="spellStart"/>
            <w:r w:rsidRPr="00575BB9">
              <w:rPr>
                <w:sz w:val="24"/>
                <w:szCs w:val="24"/>
              </w:rPr>
              <w:t>Тарасенкова</w:t>
            </w:r>
            <w:proofErr w:type="spellEnd"/>
            <w:r w:rsidRPr="00575BB9">
              <w:rPr>
                <w:sz w:val="24"/>
                <w:szCs w:val="24"/>
              </w:rPr>
              <w:t xml:space="preserve"> Н.А., Васильєва Д.В.), рекомендовано Міністерство освіти і науки України (наказ Міністерства освіти і науки України від 24.07.2023 </w:t>
            </w:r>
            <w:proofErr w:type="spellStart"/>
            <w:r w:rsidRPr="00575BB9">
              <w:rPr>
                <w:sz w:val="24"/>
                <w:szCs w:val="24"/>
              </w:rPr>
              <w:t>No</w:t>
            </w:r>
            <w:proofErr w:type="spellEnd"/>
            <w:r w:rsidRPr="00575BB9">
              <w:rPr>
                <w:sz w:val="24"/>
                <w:szCs w:val="24"/>
              </w:rPr>
              <w:t xml:space="preserve"> 883).</w:t>
            </w:r>
          </w:p>
        </w:tc>
      </w:tr>
      <w:tr w:rsidR="00575BB9" w:rsidRPr="00575BB9" w:rsidTr="00575BB9">
        <w:trPr>
          <w:trHeight w:val="1344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left="34"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Природнича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Біологія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програма “ Біологія “ 7–9 класи</w:t>
            </w:r>
          </w:p>
          <w:p w:rsidR="00575BB9" w:rsidRPr="00575BB9" w:rsidRDefault="00575BB9" w:rsidP="00712F95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для закладів загальної середньої освіти ( автор Соболь В.І.), рекомендовано Міністерство освіти і науки України (наказ Міністерства освіти і науки України від 24.07.2023 </w:t>
            </w:r>
            <w:proofErr w:type="spellStart"/>
            <w:r w:rsidRPr="00575BB9">
              <w:rPr>
                <w:sz w:val="24"/>
                <w:szCs w:val="24"/>
              </w:rPr>
              <w:t>No</w:t>
            </w:r>
            <w:proofErr w:type="spellEnd"/>
            <w:r w:rsidRPr="00575BB9">
              <w:rPr>
                <w:sz w:val="24"/>
                <w:szCs w:val="24"/>
              </w:rPr>
              <w:t xml:space="preserve"> 883).</w:t>
            </w:r>
          </w:p>
        </w:tc>
      </w:tr>
      <w:tr w:rsidR="00575BB9" w:rsidRPr="00575BB9" w:rsidTr="00575BB9">
        <w:trPr>
          <w:trHeight w:val="33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програма “Географія”  6–9 класи</w:t>
            </w:r>
          </w:p>
          <w:p w:rsidR="00575BB9" w:rsidRPr="00575BB9" w:rsidRDefault="00575BB9" w:rsidP="00712F95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для закладів загальної середньої освіти ( автор  </w:t>
            </w:r>
            <w:proofErr w:type="spellStart"/>
            <w:r w:rsidRPr="00575BB9">
              <w:rPr>
                <w:sz w:val="24"/>
                <w:szCs w:val="24"/>
              </w:rPr>
              <w:t>Запотоцький</w:t>
            </w:r>
            <w:proofErr w:type="spellEnd"/>
            <w:r w:rsidRPr="00575BB9">
              <w:rPr>
                <w:sz w:val="24"/>
                <w:szCs w:val="24"/>
              </w:rPr>
              <w:t xml:space="preserve"> С.П.,</w:t>
            </w:r>
            <w:proofErr w:type="spellStart"/>
            <w:r w:rsidRPr="00575BB9">
              <w:rPr>
                <w:sz w:val="24"/>
                <w:szCs w:val="24"/>
              </w:rPr>
              <w:t>Карпюк</w:t>
            </w:r>
            <w:proofErr w:type="spellEnd"/>
            <w:r w:rsidRPr="00575BB9">
              <w:rPr>
                <w:sz w:val="24"/>
                <w:szCs w:val="24"/>
              </w:rPr>
              <w:t xml:space="preserve"> </w:t>
            </w:r>
            <w:proofErr w:type="spellStart"/>
            <w:r w:rsidRPr="00575BB9">
              <w:rPr>
                <w:sz w:val="24"/>
                <w:szCs w:val="24"/>
              </w:rPr>
              <w:t>Г.І.Гладковський</w:t>
            </w:r>
            <w:proofErr w:type="spellEnd"/>
            <w:r w:rsidRPr="00575BB9">
              <w:rPr>
                <w:sz w:val="24"/>
                <w:szCs w:val="24"/>
              </w:rPr>
              <w:t xml:space="preserve"> Р.В.), </w:t>
            </w:r>
          </w:p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рекомендовано Міністерство освіти і науки України</w:t>
            </w:r>
          </w:p>
          <w:p w:rsidR="00575BB9" w:rsidRPr="00575BB9" w:rsidRDefault="00575BB9" w:rsidP="00712F95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lastRenderedPageBreak/>
              <w:t xml:space="preserve"> наказ Міністерства освіти і науки України від  11.04.2022 </w:t>
            </w:r>
            <w:proofErr w:type="spellStart"/>
            <w:r w:rsidRPr="00575BB9">
              <w:rPr>
                <w:sz w:val="24"/>
                <w:szCs w:val="24"/>
              </w:rPr>
              <w:t>No</w:t>
            </w:r>
            <w:proofErr w:type="spellEnd"/>
            <w:r w:rsidRPr="00575BB9">
              <w:rPr>
                <w:sz w:val="24"/>
                <w:szCs w:val="24"/>
              </w:rPr>
              <w:t xml:space="preserve">  324).</w:t>
            </w:r>
          </w:p>
        </w:tc>
      </w:tr>
      <w:tr w:rsidR="00575BB9" w:rsidRPr="00575BB9" w:rsidTr="00575BB9">
        <w:trPr>
          <w:trHeight w:val="33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Фізика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«Фізика. 7–9 класи»</w:t>
            </w:r>
          </w:p>
          <w:p w:rsidR="00575BB9" w:rsidRPr="00575BB9" w:rsidRDefault="00575BB9" w:rsidP="00712F95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для закладів загальної середньої освіти (автори </w:t>
            </w:r>
            <w:proofErr w:type="spellStart"/>
            <w:r w:rsidRPr="00575BB9">
              <w:rPr>
                <w:sz w:val="24"/>
                <w:szCs w:val="24"/>
              </w:rPr>
              <w:t>Кремінський</w:t>
            </w:r>
            <w:proofErr w:type="spellEnd"/>
            <w:r w:rsidRPr="00575BB9">
              <w:rPr>
                <w:sz w:val="24"/>
                <w:szCs w:val="24"/>
              </w:rPr>
              <w:t xml:space="preserve"> Б. Г., </w:t>
            </w:r>
            <w:proofErr w:type="spellStart"/>
            <w:r w:rsidRPr="00575BB9">
              <w:rPr>
                <w:sz w:val="24"/>
                <w:szCs w:val="24"/>
              </w:rPr>
              <w:t>Гельфгат</w:t>
            </w:r>
            <w:proofErr w:type="spellEnd"/>
            <w:r w:rsidRPr="00575BB9">
              <w:rPr>
                <w:sz w:val="24"/>
                <w:szCs w:val="24"/>
              </w:rPr>
              <w:t xml:space="preserve"> І. М., </w:t>
            </w:r>
            <w:proofErr w:type="spellStart"/>
            <w:r w:rsidRPr="00575BB9">
              <w:rPr>
                <w:sz w:val="24"/>
                <w:szCs w:val="24"/>
              </w:rPr>
              <w:t>Божинова</w:t>
            </w:r>
            <w:proofErr w:type="spellEnd"/>
            <w:r w:rsidRPr="00575BB9">
              <w:rPr>
                <w:sz w:val="24"/>
                <w:szCs w:val="24"/>
              </w:rPr>
              <w:t xml:space="preserve"> Ф. Я., Ненашев І. Ю., </w:t>
            </w:r>
            <w:proofErr w:type="spellStart"/>
            <w:r w:rsidRPr="00575BB9">
              <w:rPr>
                <w:sz w:val="24"/>
                <w:szCs w:val="24"/>
              </w:rPr>
              <w:t>Кірюхіна</w:t>
            </w:r>
            <w:proofErr w:type="spellEnd"/>
            <w:r w:rsidRPr="00575BB9">
              <w:rPr>
                <w:sz w:val="24"/>
                <w:szCs w:val="24"/>
              </w:rPr>
              <w:t xml:space="preserve"> О. О.) «Рекомендовано Міністерством освіти і науки України» (наказ Міністерства освіти і науки України від 16 серпня 2023 </w:t>
            </w:r>
            <w:proofErr w:type="spellStart"/>
            <w:r w:rsidRPr="00575BB9">
              <w:rPr>
                <w:sz w:val="24"/>
                <w:szCs w:val="24"/>
              </w:rPr>
              <w:t>No</w:t>
            </w:r>
            <w:proofErr w:type="spellEnd"/>
            <w:r w:rsidRPr="00575BB9">
              <w:rPr>
                <w:sz w:val="24"/>
                <w:szCs w:val="24"/>
              </w:rPr>
              <w:t xml:space="preserve"> 1001)</w:t>
            </w:r>
          </w:p>
        </w:tc>
      </w:tr>
      <w:tr w:rsidR="00575BB9" w:rsidRPr="00575BB9" w:rsidTr="00575BB9">
        <w:trPr>
          <w:trHeight w:val="33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Хімія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widowControl w:val="0"/>
              <w:ind w:right="-249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програма “  Хімія“ 7–9 класи для закладів загальної середньої освіти ( автор Григорович О.В.),  наказ Міністерства освіти і науки України від  27.12.2023 N 1575.</w:t>
            </w:r>
          </w:p>
        </w:tc>
      </w:tr>
      <w:tr w:rsidR="00575BB9" w:rsidRPr="00575BB9" w:rsidTr="00575BB9">
        <w:trPr>
          <w:trHeight w:val="87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Технології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</w:pPr>
            <w:r w:rsidRPr="00575BB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«Технології. 7–9 класи» (</w:t>
            </w:r>
            <w:proofErr w:type="spellStart"/>
            <w:r w:rsidRPr="00575BB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Ходзицька</w:t>
            </w:r>
            <w:proofErr w:type="spellEnd"/>
            <w:r w:rsidRPr="00575BB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І. Ю., Горобець О. В. та ін.)</w:t>
            </w:r>
            <w:r w:rsidRPr="00575B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,  (наказ Міністерства освіти і науки України від  16 серпня 2023 № 1001)</w:t>
            </w:r>
          </w:p>
        </w:tc>
      </w:tr>
      <w:tr w:rsidR="00575BB9" w:rsidRPr="00575BB9" w:rsidTr="00575BB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Інформативна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Інформатика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Модельна навчальна програма «Інформатика. 7–9 класи» для закладів загальної середньої освіти</w:t>
            </w:r>
          </w:p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(автори </w:t>
            </w:r>
            <w:proofErr w:type="spellStart"/>
            <w:r w:rsidRPr="00575BB9">
              <w:rPr>
                <w:sz w:val="24"/>
                <w:szCs w:val="24"/>
              </w:rPr>
              <w:t>Ривкінд</w:t>
            </w:r>
            <w:proofErr w:type="spellEnd"/>
            <w:r w:rsidRPr="00575BB9">
              <w:rPr>
                <w:sz w:val="24"/>
                <w:szCs w:val="24"/>
              </w:rPr>
              <w:t xml:space="preserve"> Й. Я., Лисенко Т. І., </w:t>
            </w:r>
            <w:proofErr w:type="spellStart"/>
            <w:r w:rsidRPr="00575BB9">
              <w:rPr>
                <w:sz w:val="24"/>
                <w:szCs w:val="24"/>
              </w:rPr>
              <w:t>Чернікова</w:t>
            </w:r>
            <w:proofErr w:type="spellEnd"/>
            <w:r w:rsidRPr="00575BB9">
              <w:rPr>
                <w:sz w:val="24"/>
                <w:szCs w:val="24"/>
              </w:rPr>
              <w:t xml:space="preserve"> Л. А., </w:t>
            </w:r>
            <w:proofErr w:type="spellStart"/>
            <w:r w:rsidRPr="00575BB9">
              <w:rPr>
                <w:sz w:val="24"/>
                <w:szCs w:val="24"/>
              </w:rPr>
              <w:t>Шакотько</w:t>
            </w:r>
            <w:proofErr w:type="spellEnd"/>
            <w:r w:rsidRPr="00575BB9">
              <w:rPr>
                <w:sz w:val="24"/>
                <w:szCs w:val="24"/>
              </w:rPr>
              <w:t xml:space="preserve"> В. В.), рекомендовано Міністерством освіти і науки України (наказ Міністерства освіти і науки України від 16 серпня </w:t>
            </w:r>
            <w:proofErr w:type="spellStart"/>
            <w:r w:rsidRPr="00575BB9">
              <w:rPr>
                <w:sz w:val="24"/>
                <w:szCs w:val="24"/>
              </w:rPr>
              <w:t>No</w:t>
            </w:r>
            <w:proofErr w:type="spellEnd"/>
            <w:r w:rsidRPr="00575BB9">
              <w:rPr>
                <w:sz w:val="24"/>
                <w:szCs w:val="24"/>
              </w:rPr>
              <w:t xml:space="preserve"> 1001). </w:t>
            </w:r>
            <w:r w:rsidRPr="00575BB9">
              <w:rPr>
                <w:sz w:val="24"/>
                <w:szCs w:val="24"/>
                <w:shd w:val="clear" w:color="auto" w:fill="FFFFFF"/>
              </w:rPr>
              <w:t>Модифікована навчальна програма, затверджена педагогічною радою протокол від 13.06.2024 № 12</w:t>
            </w:r>
          </w:p>
        </w:tc>
      </w:tr>
      <w:tr w:rsidR="00575BB9" w:rsidRPr="00575BB9" w:rsidTr="00575BB9">
        <w:trPr>
          <w:trHeight w:val="145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08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Соціальна і </w:t>
            </w:r>
            <w:proofErr w:type="spellStart"/>
            <w:r w:rsidRPr="00575BB9">
              <w:rPr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ind w:right="-110"/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Здоров’я,  безпека та добробут (</w:t>
            </w:r>
            <w:proofErr w:type="spellStart"/>
            <w:r w:rsidRPr="00575BB9">
              <w:rPr>
                <w:sz w:val="24"/>
                <w:szCs w:val="24"/>
              </w:rPr>
              <w:t>інтегроаний</w:t>
            </w:r>
            <w:proofErr w:type="spellEnd"/>
            <w:r w:rsidRPr="00575BB9">
              <w:rPr>
                <w:sz w:val="24"/>
                <w:szCs w:val="24"/>
              </w:rPr>
              <w:t xml:space="preserve"> курс)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 xml:space="preserve">Модельна навчальна програма Здоров'я, безпека та добробут (інтегрований курс). 7–9 класи. (Шиян О. І., Дяків В. Г. та ін.), рекомендовано Міністерством освіти і науки України(наказ Міністерства освіти і науки України від 16 серпня </w:t>
            </w:r>
            <w:proofErr w:type="spellStart"/>
            <w:r w:rsidRPr="00575BB9">
              <w:rPr>
                <w:sz w:val="24"/>
                <w:szCs w:val="24"/>
              </w:rPr>
              <w:t>No</w:t>
            </w:r>
            <w:proofErr w:type="spellEnd"/>
            <w:r w:rsidRPr="00575BB9">
              <w:rPr>
                <w:sz w:val="24"/>
                <w:szCs w:val="24"/>
              </w:rPr>
              <w:t xml:space="preserve"> 1001).</w:t>
            </w:r>
          </w:p>
        </w:tc>
      </w:tr>
      <w:tr w:rsidR="00575BB9" w:rsidRPr="00575BB9" w:rsidTr="00575BB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BB9" w:rsidRPr="00575BB9" w:rsidRDefault="00575BB9" w:rsidP="00712F95">
            <w:pPr>
              <w:rPr>
                <w:sz w:val="24"/>
                <w:szCs w:val="24"/>
              </w:rPr>
            </w:pPr>
            <w:r w:rsidRPr="00575BB9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95" w:rsidRPr="00712F95" w:rsidRDefault="00575BB9" w:rsidP="00712F9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12F95">
              <w:rPr>
                <w:sz w:val="24"/>
                <w:szCs w:val="24"/>
              </w:rPr>
              <w:t>Модельна навчаль</w:t>
            </w:r>
            <w:r w:rsidR="00712F95" w:rsidRPr="00712F95">
              <w:rPr>
                <w:sz w:val="24"/>
                <w:szCs w:val="24"/>
              </w:rPr>
              <w:t>на програма «Фізична культура. 5</w:t>
            </w:r>
            <w:r w:rsidRPr="00712F95">
              <w:rPr>
                <w:sz w:val="24"/>
                <w:szCs w:val="24"/>
              </w:rPr>
              <w:t xml:space="preserve">-9 класи» для закладів загальної середньої </w:t>
            </w:r>
            <w:r w:rsidR="00712F95" w:rsidRPr="00712F95">
              <w:rPr>
                <w:rFonts w:eastAsia="Calibri"/>
                <w:bCs/>
                <w:sz w:val="24"/>
                <w:szCs w:val="24"/>
              </w:rPr>
              <w:t xml:space="preserve">(автори: </w:t>
            </w:r>
            <w:proofErr w:type="spellStart"/>
            <w:r w:rsidR="00712F95" w:rsidRPr="00712F95">
              <w:rPr>
                <w:rFonts w:eastAsia="Calibri"/>
                <w:bCs/>
                <w:sz w:val="24"/>
                <w:szCs w:val="24"/>
              </w:rPr>
              <w:t>Баженков</w:t>
            </w:r>
            <w:proofErr w:type="spellEnd"/>
            <w:r w:rsidR="00712F95" w:rsidRPr="00712F95">
              <w:rPr>
                <w:rFonts w:eastAsia="Calibri"/>
                <w:bCs/>
                <w:sz w:val="24"/>
                <w:szCs w:val="24"/>
              </w:rPr>
              <w:t xml:space="preserve"> Є. В., Бідний М. В., </w:t>
            </w:r>
            <w:proofErr w:type="spellStart"/>
            <w:r w:rsidR="00712F95" w:rsidRPr="00712F95">
              <w:rPr>
                <w:rFonts w:eastAsia="Calibri"/>
                <w:bCs/>
                <w:sz w:val="24"/>
                <w:szCs w:val="24"/>
              </w:rPr>
              <w:t>Ребрина</w:t>
            </w:r>
            <w:proofErr w:type="spellEnd"/>
            <w:r w:rsidR="00712F95" w:rsidRPr="00712F95">
              <w:rPr>
                <w:rFonts w:eastAsia="Calibri"/>
                <w:bCs/>
                <w:sz w:val="24"/>
                <w:szCs w:val="24"/>
              </w:rPr>
              <w:t xml:space="preserve"> А. А., </w:t>
            </w:r>
            <w:proofErr w:type="spellStart"/>
            <w:r w:rsidR="00712F95" w:rsidRPr="00712F95">
              <w:rPr>
                <w:rFonts w:eastAsia="Calibri"/>
                <w:bCs/>
                <w:sz w:val="24"/>
                <w:szCs w:val="24"/>
              </w:rPr>
              <w:t>Данільченко</w:t>
            </w:r>
            <w:proofErr w:type="spellEnd"/>
            <w:r w:rsidR="00712F95" w:rsidRPr="00712F95">
              <w:rPr>
                <w:rFonts w:eastAsia="Calibri"/>
                <w:bCs/>
                <w:sz w:val="24"/>
                <w:szCs w:val="24"/>
              </w:rPr>
              <w:t xml:space="preserve"> В. О., </w:t>
            </w:r>
            <w:proofErr w:type="spellStart"/>
            <w:r w:rsidR="00712F95" w:rsidRPr="00712F95">
              <w:rPr>
                <w:rFonts w:eastAsia="Calibri"/>
                <w:bCs/>
                <w:sz w:val="24"/>
                <w:szCs w:val="24"/>
              </w:rPr>
              <w:t>Коломоєць</w:t>
            </w:r>
            <w:proofErr w:type="spellEnd"/>
            <w:r w:rsidR="00712F95" w:rsidRPr="00712F95">
              <w:rPr>
                <w:rFonts w:eastAsia="Calibri"/>
                <w:bCs/>
                <w:sz w:val="24"/>
                <w:szCs w:val="24"/>
              </w:rPr>
              <w:t xml:space="preserve"> Г. А., Дутчак М. В.)</w:t>
            </w:r>
            <w:r w:rsidR="00712F95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="00712F95" w:rsidRPr="00712F95">
              <w:rPr>
                <w:rFonts w:eastAsia="Calibri"/>
                <w:bCs/>
                <w:sz w:val="24"/>
                <w:szCs w:val="24"/>
              </w:rPr>
              <w:t>«Рекомендовано Мініст</w:t>
            </w:r>
            <w:r w:rsidR="00D83B6E">
              <w:rPr>
                <w:rFonts w:eastAsia="Calibri"/>
                <w:bCs/>
                <w:sz w:val="24"/>
                <w:szCs w:val="24"/>
              </w:rPr>
              <w:t>ерством освіти і науки України», н</w:t>
            </w:r>
            <w:r w:rsidR="00712F95" w:rsidRPr="00712F95">
              <w:rPr>
                <w:rFonts w:eastAsia="Calibri"/>
                <w:bCs/>
                <w:sz w:val="24"/>
                <w:szCs w:val="24"/>
              </w:rPr>
              <w:t xml:space="preserve">аказ Міністерства освіти і науки України від 22.08.2024 року </w:t>
            </w:r>
            <w:proofErr w:type="spellStart"/>
            <w:r w:rsidR="00712F95" w:rsidRPr="00712F95">
              <w:rPr>
                <w:rFonts w:eastAsia="Calibri"/>
                <w:bCs/>
                <w:sz w:val="24"/>
                <w:szCs w:val="24"/>
              </w:rPr>
              <w:t>No</w:t>
            </w:r>
            <w:proofErr w:type="spellEnd"/>
            <w:r w:rsidR="00712F95" w:rsidRPr="00712F95">
              <w:rPr>
                <w:rFonts w:eastAsia="Calibri"/>
                <w:bCs/>
                <w:sz w:val="24"/>
                <w:szCs w:val="24"/>
              </w:rPr>
              <w:t xml:space="preserve"> 1185</w:t>
            </w:r>
            <w:r w:rsidR="00FA7DAF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="00D83B6E" w:rsidRPr="00575BB9">
              <w:rPr>
                <w:sz w:val="24"/>
                <w:szCs w:val="24"/>
                <w:shd w:val="clear" w:color="auto" w:fill="FFFFFF"/>
              </w:rPr>
              <w:t>Модифікована навчальна програма, затверджена педагогічною ра</w:t>
            </w:r>
            <w:r w:rsidR="00D83B6E">
              <w:rPr>
                <w:sz w:val="24"/>
                <w:szCs w:val="24"/>
                <w:shd w:val="clear" w:color="auto" w:fill="FFFFFF"/>
              </w:rPr>
              <w:t>дою протокол від 29.08.2024 року № 1</w:t>
            </w:r>
            <w:r w:rsidR="00FA7DAF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75BB9" w:rsidRPr="00575BB9" w:rsidRDefault="00575BB9" w:rsidP="00712F95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C96589" w:rsidRPr="00855007" w:rsidRDefault="00C96589" w:rsidP="00575BB9">
      <w:pPr>
        <w:rPr>
          <w:sz w:val="24"/>
          <w:szCs w:val="24"/>
        </w:rPr>
      </w:pPr>
      <w:bookmarkStart w:id="3" w:name="_heading=h.gjdgxs" w:colFirst="0" w:colLast="0"/>
      <w:bookmarkEnd w:id="3"/>
    </w:p>
    <w:p w:rsidR="00855007" w:rsidRPr="00855007" w:rsidRDefault="00855007" w:rsidP="00855007">
      <w:pPr>
        <w:jc w:val="center"/>
        <w:rPr>
          <w:bCs/>
          <w:i/>
          <w:sz w:val="24"/>
          <w:szCs w:val="24"/>
        </w:rPr>
      </w:pPr>
      <w:r w:rsidRPr="00855007">
        <w:rPr>
          <w:rFonts w:eastAsia="Calibri"/>
          <w:bCs/>
          <w:sz w:val="24"/>
          <w:szCs w:val="24"/>
        </w:rPr>
        <w:t>Перелік</w:t>
      </w:r>
      <w:r w:rsidR="00E5091F">
        <w:rPr>
          <w:rFonts w:eastAsia="Calibri"/>
          <w:bCs/>
          <w:sz w:val="24"/>
          <w:szCs w:val="24"/>
        </w:rPr>
        <w:t xml:space="preserve"> нетипових </w:t>
      </w:r>
      <w:r w:rsidRPr="00855007">
        <w:rPr>
          <w:rFonts w:eastAsia="Calibri"/>
          <w:bCs/>
          <w:sz w:val="24"/>
          <w:szCs w:val="24"/>
        </w:rPr>
        <w:t xml:space="preserve"> навчальних програм </w:t>
      </w:r>
      <w:r w:rsidR="00575BB9">
        <w:rPr>
          <w:bCs/>
          <w:sz w:val="24"/>
          <w:szCs w:val="24"/>
        </w:rPr>
        <w:t xml:space="preserve">для </w:t>
      </w:r>
      <w:r w:rsidRPr="00855007">
        <w:rPr>
          <w:bCs/>
          <w:sz w:val="24"/>
          <w:szCs w:val="24"/>
        </w:rPr>
        <w:t>7-Б  клас</w:t>
      </w:r>
      <w:r w:rsidR="00575BB9">
        <w:rPr>
          <w:bCs/>
          <w:sz w:val="24"/>
          <w:szCs w:val="24"/>
        </w:rPr>
        <w:t>у</w:t>
      </w:r>
      <w:r w:rsidRPr="00855007">
        <w:rPr>
          <w:bCs/>
          <w:sz w:val="24"/>
          <w:szCs w:val="24"/>
        </w:rPr>
        <w:t>,</w:t>
      </w:r>
    </w:p>
    <w:p w:rsidR="00855007" w:rsidRDefault="00D83B6E" w:rsidP="00FA7DAF">
      <w:pPr>
        <w:pStyle w:val="ab"/>
        <w:ind w:left="-57" w:right="57"/>
        <w:outlineLvl w:val="0"/>
        <w:rPr>
          <w:b w:val="0"/>
          <w:bCs/>
          <w:i w:val="0"/>
          <w:szCs w:val="24"/>
          <w:lang w:val="uk-UA"/>
        </w:rPr>
      </w:pPr>
      <w:proofErr w:type="spellStart"/>
      <w:r>
        <w:rPr>
          <w:b w:val="0"/>
          <w:bCs/>
          <w:i w:val="0"/>
          <w:szCs w:val="24"/>
          <w:lang w:val="ru-RU"/>
        </w:rPr>
        <w:t>я</w:t>
      </w:r>
      <w:r w:rsidR="00575BB9">
        <w:rPr>
          <w:b w:val="0"/>
          <w:bCs/>
          <w:i w:val="0"/>
          <w:szCs w:val="24"/>
          <w:lang w:val="ru-RU"/>
        </w:rPr>
        <w:t>кий</w:t>
      </w:r>
      <w:proofErr w:type="spellEnd"/>
      <w:r w:rsidR="00575BB9">
        <w:rPr>
          <w:b w:val="0"/>
          <w:bCs/>
          <w:i w:val="0"/>
          <w:szCs w:val="24"/>
          <w:lang w:val="ru-RU"/>
        </w:rPr>
        <w:t xml:space="preserve"> </w:t>
      </w:r>
      <w:proofErr w:type="spellStart"/>
      <w:r w:rsidR="00575BB9">
        <w:rPr>
          <w:b w:val="0"/>
          <w:bCs/>
          <w:i w:val="0"/>
          <w:szCs w:val="24"/>
          <w:lang w:val="ru-RU"/>
        </w:rPr>
        <w:t>навчається</w:t>
      </w:r>
      <w:proofErr w:type="spellEnd"/>
      <w:r w:rsidR="00855007" w:rsidRPr="00855007">
        <w:rPr>
          <w:b w:val="0"/>
          <w:bCs/>
          <w:i w:val="0"/>
          <w:szCs w:val="24"/>
          <w:lang w:val="ru-RU"/>
        </w:rPr>
        <w:t xml:space="preserve"> за </w:t>
      </w:r>
      <w:proofErr w:type="spellStart"/>
      <w:r w:rsidR="00855007" w:rsidRPr="00855007">
        <w:rPr>
          <w:b w:val="0"/>
          <w:bCs/>
          <w:i w:val="0"/>
          <w:szCs w:val="24"/>
          <w:lang w:val="ru-RU"/>
        </w:rPr>
        <w:t>науково-педагогічним</w:t>
      </w:r>
      <w:proofErr w:type="spellEnd"/>
      <w:r w:rsidR="00855007" w:rsidRPr="00855007">
        <w:rPr>
          <w:b w:val="0"/>
          <w:bCs/>
          <w:i w:val="0"/>
          <w:szCs w:val="24"/>
          <w:lang w:val="ru-RU"/>
        </w:rPr>
        <w:t xml:space="preserve"> </w:t>
      </w:r>
      <w:proofErr w:type="spellStart"/>
      <w:r w:rsidR="00855007" w:rsidRPr="00855007">
        <w:rPr>
          <w:b w:val="0"/>
          <w:bCs/>
          <w:i w:val="0"/>
          <w:szCs w:val="24"/>
          <w:lang w:val="ru-RU"/>
        </w:rPr>
        <w:t>проєктом</w:t>
      </w:r>
      <w:proofErr w:type="spellEnd"/>
      <w:r w:rsidR="00855007" w:rsidRPr="00855007">
        <w:rPr>
          <w:b w:val="0"/>
          <w:bCs/>
          <w:i w:val="0"/>
          <w:szCs w:val="24"/>
          <w:lang w:val="ru-RU"/>
        </w:rPr>
        <w:t xml:space="preserve"> «</w:t>
      </w:r>
      <w:proofErr w:type="spellStart"/>
      <w:r w:rsidR="00855007" w:rsidRPr="00855007">
        <w:rPr>
          <w:b w:val="0"/>
          <w:bCs/>
          <w:i w:val="0"/>
          <w:szCs w:val="24"/>
          <w:lang w:val="ru-RU"/>
        </w:rPr>
        <w:t>Інтелект</w:t>
      </w:r>
      <w:proofErr w:type="spellEnd"/>
      <w:r w:rsidR="00855007" w:rsidRPr="00855007">
        <w:rPr>
          <w:b w:val="0"/>
          <w:bCs/>
          <w:i w:val="0"/>
          <w:szCs w:val="24"/>
          <w:lang w:val="ru-RU"/>
        </w:rPr>
        <w:t xml:space="preserve"> </w:t>
      </w:r>
      <w:proofErr w:type="spellStart"/>
      <w:r w:rsidR="00855007" w:rsidRPr="00855007">
        <w:rPr>
          <w:b w:val="0"/>
          <w:bCs/>
          <w:i w:val="0"/>
          <w:szCs w:val="24"/>
          <w:lang w:val="ru-RU"/>
        </w:rPr>
        <w:t>України</w:t>
      </w:r>
      <w:proofErr w:type="spellEnd"/>
      <w:r w:rsidR="00855007" w:rsidRPr="00855007">
        <w:rPr>
          <w:b w:val="0"/>
          <w:bCs/>
          <w:i w:val="0"/>
          <w:szCs w:val="24"/>
          <w:lang w:val="ru-RU"/>
        </w:rPr>
        <w:t>»,</w:t>
      </w:r>
      <w:r w:rsidR="00FA7DAF">
        <w:rPr>
          <w:b w:val="0"/>
          <w:bCs/>
          <w:i w:val="0"/>
          <w:szCs w:val="24"/>
          <w:lang w:val="ru-RU"/>
        </w:rPr>
        <w:t xml:space="preserve"> </w:t>
      </w:r>
      <w:r w:rsidR="00855007" w:rsidRPr="00855007">
        <w:rPr>
          <w:b w:val="0"/>
          <w:bCs/>
          <w:i w:val="0"/>
          <w:szCs w:val="24"/>
          <w:lang w:val="uk-UA"/>
        </w:rPr>
        <w:t xml:space="preserve">що будуть використовуватись в освітньому процесі у 2024/2025 </w:t>
      </w:r>
      <w:proofErr w:type="spellStart"/>
      <w:r w:rsidR="00855007" w:rsidRPr="00855007">
        <w:rPr>
          <w:b w:val="0"/>
          <w:bCs/>
          <w:i w:val="0"/>
          <w:szCs w:val="24"/>
          <w:lang w:val="uk-UA"/>
        </w:rPr>
        <w:t>н.р</w:t>
      </w:r>
      <w:proofErr w:type="spellEnd"/>
      <w:r w:rsidR="00855007" w:rsidRPr="00855007">
        <w:rPr>
          <w:b w:val="0"/>
          <w:bCs/>
          <w:i w:val="0"/>
          <w:szCs w:val="24"/>
          <w:lang w:val="uk-UA"/>
        </w:rPr>
        <w:t>.</w:t>
      </w:r>
      <w:r w:rsidR="00D46808">
        <w:rPr>
          <w:b w:val="0"/>
          <w:bCs/>
          <w:i w:val="0"/>
          <w:szCs w:val="24"/>
          <w:lang w:val="uk-UA"/>
        </w:rPr>
        <w:t xml:space="preserve"> (схвалено педагогічною </w:t>
      </w:r>
      <w:r w:rsidR="00FA7DAF">
        <w:rPr>
          <w:b w:val="0"/>
          <w:bCs/>
          <w:i w:val="0"/>
          <w:szCs w:val="24"/>
          <w:lang w:val="uk-UA"/>
        </w:rPr>
        <w:t xml:space="preserve">радою </w:t>
      </w:r>
      <w:r w:rsidR="00855007" w:rsidRPr="00855007">
        <w:rPr>
          <w:b w:val="0"/>
          <w:bCs/>
          <w:i w:val="0"/>
          <w:szCs w:val="24"/>
          <w:lang w:val="uk-UA"/>
        </w:rPr>
        <w:t>протокол від 13.06.2024 № 12 (зі змінами протокол від 29.08.2024 № 1)</w:t>
      </w:r>
    </w:p>
    <w:p w:rsidR="00FA7DAF" w:rsidRPr="00575BB9" w:rsidRDefault="00FA7DAF" w:rsidP="00FA7DAF">
      <w:pPr>
        <w:pStyle w:val="ab"/>
        <w:ind w:left="-57" w:right="57"/>
        <w:outlineLvl w:val="0"/>
        <w:rPr>
          <w:b w:val="0"/>
          <w:bCs/>
          <w:i w:val="0"/>
          <w:szCs w:val="24"/>
          <w:lang w:val="ru-RU"/>
        </w:rPr>
      </w:pPr>
    </w:p>
    <w:p w:rsidR="00855007" w:rsidRDefault="00855007" w:rsidP="006B7E33">
      <w:pPr>
        <w:pStyle w:val="af1"/>
        <w:ind w:right="-143"/>
        <w:rPr>
          <w:bCs/>
          <w:szCs w:val="24"/>
        </w:rPr>
      </w:pPr>
      <w:r w:rsidRPr="00855007">
        <w:rPr>
          <w:bCs/>
          <w:szCs w:val="24"/>
        </w:rPr>
        <w:t xml:space="preserve">Вивчення окремих предметів у </w:t>
      </w:r>
      <w:proofErr w:type="spellStart"/>
      <w:r w:rsidRPr="00855007">
        <w:rPr>
          <w:bCs/>
          <w:szCs w:val="24"/>
        </w:rPr>
        <w:t>проєктних</w:t>
      </w:r>
      <w:proofErr w:type="spellEnd"/>
      <w:r w:rsidRPr="00855007">
        <w:rPr>
          <w:bCs/>
          <w:szCs w:val="24"/>
        </w:rPr>
        <w:t xml:space="preserve"> класах здійснюється за нетиповими програмами та навчально-методичними комплектами, розробленими авторським колективом </w:t>
      </w:r>
      <w:proofErr w:type="spellStart"/>
      <w:r w:rsidRPr="00855007">
        <w:rPr>
          <w:bCs/>
          <w:szCs w:val="24"/>
        </w:rPr>
        <w:t>Проєкту</w:t>
      </w:r>
      <w:proofErr w:type="spellEnd"/>
      <w:r w:rsidRPr="00855007">
        <w:rPr>
          <w:szCs w:val="24"/>
        </w:rPr>
        <w:t xml:space="preserve"> під керівництвом доктора педагогічних наук, професора І. В. Гавриш. </w:t>
      </w:r>
      <w:r w:rsidRPr="00855007">
        <w:rPr>
          <w:bCs/>
          <w:szCs w:val="24"/>
        </w:rPr>
        <w:t>Нетипові програми розміщено на сайті https://intellect-ukraine.org у розділі «Освітянам», «Методична документація», «Освітні програми»</w:t>
      </w:r>
      <w:r w:rsidR="00AE3126">
        <w:rPr>
          <w:bCs/>
          <w:szCs w:val="24"/>
        </w:rPr>
        <w:t>.</w:t>
      </w:r>
    </w:p>
    <w:p w:rsidR="002B353D" w:rsidRDefault="002B353D" w:rsidP="006B7E33">
      <w:pPr>
        <w:pStyle w:val="af1"/>
        <w:ind w:right="-143"/>
        <w:rPr>
          <w:bCs/>
          <w:szCs w:val="24"/>
        </w:rPr>
      </w:pPr>
    </w:p>
    <w:p w:rsidR="002B353D" w:rsidRDefault="002B353D" w:rsidP="006B7E33">
      <w:pPr>
        <w:pStyle w:val="af1"/>
        <w:ind w:right="-143"/>
        <w:rPr>
          <w:bCs/>
          <w:szCs w:val="24"/>
        </w:rPr>
      </w:pPr>
    </w:p>
    <w:p w:rsidR="003D6B66" w:rsidRDefault="00855007" w:rsidP="003D6B6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bdr w:val="none" w:sz="0" w:space="0" w:color="auto" w:frame="1"/>
          <w:lang w:val="uk-UA"/>
        </w:rPr>
      </w:pPr>
      <w:proofErr w:type="spellStart"/>
      <w:r w:rsidRPr="00855007">
        <w:rPr>
          <w:rStyle w:val="a6"/>
          <w:b w:val="0"/>
          <w:bdr w:val="none" w:sz="0" w:space="0" w:color="auto" w:frame="1"/>
        </w:rPr>
        <w:lastRenderedPageBreak/>
        <w:t>Нетипові</w:t>
      </w:r>
      <w:proofErr w:type="spellEnd"/>
      <w:r w:rsidRPr="00855007">
        <w:rPr>
          <w:rStyle w:val="a6"/>
          <w:b w:val="0"/>
          <w:bdr w:val="none" w:sz="0" w:space="0" w:color="auto" w:frame="1"/>
        </w:rPr>
        <w:t xml:space="preserve"> </w:t>
      </w:r>
      <w:proofErr w:type="spellStart"/>
      <w:r w:rsidRPr="00855007">
        <w:rPr>
          <w:rStyle w:val="a6"/>
          <w:b w:val="0"/>
          <w:bdr w:val="none" w:sz="0" w:space="0" w:color="auto" w:frame="1"/>
        </w:rPr>
        <w:t>навчальні</w:t>
      </w:r>
      <w:proofErr w:type="spellEnd"/>
      <w:r w:rsidRPr="00855007">
        <w:rPr>
          <w:rStyle w:val="a6"/>
          <w:b w:val="0"/>
          <w:bdr w:val="none" w:sz="0" w:space="0" w:color="auto" w:frame="1"/>
        </w:rPr>
        <w:t xml:space="preserve"> </w:t>
      </w:r>
      <w:proofErr w:type="spellStart"/>
      <w:proofErr w:type="gramStart"/>
      <w:r w:rsidRPr="00855007">
        <w:rPr>
          <w:rStyle w:val="a6"/>
          <w:b w:val="0"/>
          <w:bdr w:val="none" w:sz="0" w:space="0" w:color="auto" w:frame="1"/>
        </w:rPr>
        <w:t>програми</w:t>
      </w:r>
      <w:proofErr w:type="spellEnd"/>
      <w:r w:rsidRPr="00855007">
        <w:rPr>
          <w:rStyle w:val="a6"/>
          <w:b w:val="0"/>
          <w:bdr w:val="none" w:sz="0" w:space="0" w:color="auto" w:frame="1"/>
          <w:lang w:val="uk-UA"/>
        </w:rPr>
        <w:t xml:space="preserve"> </w:t>
      </w:r>
      <w:r w:rsidRPr="00855007">
        <w:rPr>
          <w:rStyle w:val="a6"/>
          <w:b w:val="0"/>
          <w:bdr w:val="none" w:sz="0" w:space="0" w:color="auto" w:frame="1"/>
        </w:rPr>
        <w:t xml:space="preserve"> </w:t>
      </w:r>
      <w:r w:rsidR="00575BB9">
        <w:rPr>
          <w:rStyle w:val="a6"/>
          <w:b w:val="0"/>
          <w:bdr w:val="none" w:sz="0" w:space="0" w:color="auto" w:frame="1"/>
          <w:lang w:val="uk-UA"/>
        </w:rPr>
        <w:t>для</w:t>
      </w:r>
      <w:proofErr w:type="gramEnd"/>
      <w:r w:rsidR="00575BB9">
        <w:rPr>
          <w:rStyle w:val="a6"/>
          <w:b w:val="0"/>
          <w:bdr w:val="none" w:sz="0" w:space="0" w:color="auto" w:frame="1"/>
          <w:lang w:val="uk-UA"/>
        </w:rPr>
        <w:t xml:space="preserve"> </w:t>
      </w:r>
      <w:r w:rsidRPr="00855007">
        <w:rPr>
          <w:rStyle w:val="a6"/>
          <w:b w:val="0"/>
          <w:bdr w:val="none" w:sz="0" w:space="0" w:color="auto" w:frame="1"/>
          <w:lang w:val="uk-UA"/>
        </w:rPr>
        <w:t>7 класів</w:t>
      </w:r>
      <w:r w:rsidRPr="00855007">
        <w:rPr>
          <w:rStyle w:val="a6"/>
          <w:b w:val="0"/>
          <w:bdr w:val="none" w:sz="0" w:space="0" w:color="auto" w:frame="1"/>
        </w:rPr>
        <w:t xml:space="preserve"> </w:t>
      </w:r>
      <w:r w:rsidR="003D6B66">
        <w:rPr>
          <w:rStyle w:val="a6"/>
          <w:b w:val="0"/>
          <w:bdr w:val="none" w:sz="0" w:space="0" w:color="auto" w:frame="1"/>
          <w:lang w:val="uk-UA"/>
        </w:rPr>
        <w:t>,</w:t>
      </w:r>
    </w:p>
    <w:p w:rsidR="00575BB9" w:rsidRPr="00575BB9" w:rsidRDefault="00855007" w:rsidP="00575BB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bdr w:val="none" w:sz="0" w:space="0" w:color="auto" w:frame="1"/>
        </w:rPr>
      </w:pPr>
      <w:r w:rsidRPr="00855007">
        <w:rPr>
          <w:rStyle w:val="a6"/>
          <w:b w:val="0"/>
          <w:bdr w:val="none" w:sz="0" w:space="0" w:color="auto" w:frame="1"/>
          <w:lang w:val="uk-UA"/>
        </w:rPr>
        <w:t xml:space="preserve">схвалені </w:t>
      </w:r>
      <w:r w:rsidRPr="00855007">
        <w:rPr>
          <w:rStyle w:val="a6"/>
          <w:b w:val="0"/>
          <w:bdr w:val="none" w:sz="0" w:space="0" w:color="auto" w:frame="1"/>
        </w:rPr>
        <w:t>ДНУ «</w:t>
      </w:r>
      <w:proofErr w:type="spellStart"/>
      <w:r w:rsidRPr="00855007">
        <w:rPr>
          <w:rStyle w:val="a6"/>
          <w:b w:val="0"/>
          <w:bdr w:val="none" w:sz="0" w:space="0" w:color="auto" w:frame="1"/>
        </w:rPr>
        <w:t>Інститут</w:t>
      </w:r>
      <w:proofErr w:type="spellEnd"/>
      <w:r w:rsidRPr="00855007">
        <w:rPr>
          <w:rStyle w:val="a6"/>
          <w:b w:val="0"/>
          <w:bdr w:val="none" w:sz="0" w:space="0" w:color="auto" w:frame="1"/>
        </w:rPr>
        <w:t xml:space="preserve"> </w:t>
      </w:r>
      <w:r w:rsidRPr="00855007">
        <w:rPr>
          <w:rStyle w:val="a6"/>
          <w:b w:val="0"/>
          <w:bdr w:val="none" w:sz="0" w:space="0" w:color="auto" w:frame="1"/>
          <w:lang w:val="uk-UA"/>
        </w:rPr>
        <w:t>м</w:t>
      </w:r>
      <w:proofErr w:type="spellStart"/>
      <w:r w:rsidRPr="00855007">
        <w:rPr>
          <w:rStyle w:val="a6"/>
          <w:b w:val="0"/>
          <w:bdr w:val="none" w:sz="0" w:space="0" w:color="auto" w:frame="1"/>
        </w:rPr>
        <w:t>одернізації</w:t>
      </w:r>
      <w:proofErr w:type="spellEnd"/>
      <w:r w:rsidRPr="00855007">
        <w:rPr>
          <w:rStyle w:val="a6"/>
          <w:b w:val="0"/>
          <w:bdr w:val="none" w:sz="0" w:space="0" w:color="auto" w:frame="1"/>
        </w:rPr>
        <w:t xml:space="preserve"> </w:t>
      </w:r>
      <w:proofErr w:type="spellStart"/>
      <w:r w:rsidRPr="00855007">
        <w:rPr>
          <w:rStyle w:val="a6"/>
          <w:b w:val="0"/>
          <w:bdr w:val="none" w:sz="0" w:space="0" w:color="auto" w:frame="1"/>
        </w:rPr>
        <w:t>змісту</w:t>
      </w:r>
      <w:proofErr w:type="spellEnd"/>
      <w:r w:rsidRPr="00855007">
        <w:rPr>
          <w:rStyle w:val="a6"/>
          <w:b w:val="0"/>
          <w:bdr w:val="none" w:sz="0" w:space="0" w:color="auto" w:frame="1"/>
        </w:rPr>
        <w:t xml:space="preserve"> </w:t>
      </w:r>
      <w:proofErr w:type="spellStart"/>
      <w:r w:rsidRPr="00855007">
        <w:rPr>
          <w:rStyle w:val="a6"/>
          <w:b w:val="0"/>
          <w:bdr w:val="none" w:sz="0" w:space="0" w:color="auto" w:frame="1"/>
        </w:rPr>
        <w:t>освіти</w:t>
      </w:r>
      <w:proofErr w:type="spellEnd"/>
      <w:r w:rsidRPr="00855007">
        <w:rPr>
          <w:rStyle w:val="a6"/>
          <w:b w:val="0"/>
          <w:bdr w:val="none" w:sz="0" w:space="0" w:color="auto" w:frame="1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4411"/>
        <w:gridCol w:w="4625"/>
      </w:tblGrid>
      <w:tr w:rsidR="00575BB9" w:rsidRPr="00575BB9" w:rsidTr="00575BB9">
        <w:trPr>
          <w:jc w:val="center"/>
        </w:trPr>
        <w:tc>
          <w:tcPr>
            <w:tcW w:w="592" w:type="dxa"/>
          </w:tcPr>
          <w:p w:rsidR="00575BB9" w:rsidRPr="00575BB9" w:rsidRDefault="00575BB9" w:rsidP="00712F95">
            <w:pPr>
              <w:jc w:val="center"/>
              <w:rPr>
                <w:rFonts w:eastAsia="Calibri"/>
                <w:sz w:val="24"/>
                <w:szCs w:val="24"/>
              </w:rPr>
            </w:pPr>
            <w:r w:rsidRPr="00575BB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411" w:type="dxa"/>
          </w:tcPr>
          <w:p w:rsidR="00575BB9" w:rsidRPr="00575BB9" w:rsidRDefault="00575BB9" w:rsidP="00712F9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75BB9">
              <w:rPr>
                <w:rFonts w:eastAsia="Calibri"/>
                <w:sz w:val="24"/>
                <w:szCs w:val="24"/>
              </w:rPr>
              <w:t>Назва</w:t>
            </w:r>
            <w:proofErr w:type="spellEnd"/>
            <w:r w:rsidRPr="00575BB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5BB9">
              <w:rPr>
                <w:rFonts w:eastAsia="Calibri"/>
                <w:sz w:val="24"/>
                <w:szCs w:val="24"/>
              </w:rPr>
              <w:t>навчальної</w:t>
            </w:r>
            <w:proofErr w:type="spellEnd"/>
            <w:r w:rsidRPr="00575BB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75BB9">
              <w:rPr>
                <w:rFonts w:eastAsia="Calibri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625" w:type="dxa"/>
          </w:tcPr>
          <w:p w:rsidR="00575BB9" w:rsidRPr="00575BB9" w:rsidRDefault="00575BB9" w:rsidP="00712F9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75BB9">
              <w:rPr>
                <w:rStyle w:val="a6"/>
                <w:b w:val="0"/>
                <w:sz w:val="24"/>
                <w:szCs w:val="24"/>
                <w:bdr w:val="none" w:sz="0" w:space="0" w:color="auto" w:frame="1"/>
              </w:rPr>
              <w:t>Схвалено</w:t>
            </w:r>
            <w:proofErr w:type="spellEnd"/>
          </w:p>
        </w:tc>
      </w:tr>
      <w:tr w:rsidR="00575BB9" w:rsidRPr="00575BB9" w:rsidTr="00575BB9">
        <w:trPr>
          <w:jc w:val="center"/>
        </w:trPr>
        <w:tc>
          <w:tcPr>
            <w:tcW w:w="592" w:type="dxa"/>
          </w:tcPr>
          <w:p w:rsidR="00575BB9" w:rsidRPr="00575BB9" w:rsidRDefault="00575BB9" w:rsidP="00575BB9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</w:p>
        </w:tc>
        <w:tc>
          <w:tcPr>
            <w:tcW w:w="4411" w:type="dxa"/>
          </w:tcPr>
          <w:p w:rsidR="00575BB9" w:rsidRPr="00575BB9" w:rsidRDefault="00575BB9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«Математика. 7–9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класи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(авт.: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І. В., Доценко С. О.,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Горьков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О. А., Скиба С. Б.)</w:t>
            </w:r>
          </w:p>
        </w:tc>
        <w:tc>
          <w:tcPr>
            <w:tcW w:w="4625" w:type="dxa"/>
          </w:tcPr>
          <w:p w:rsidR="00575BB9" w:rsidRPr="00575BB9" w:rsidRDefault="00575BB9" w:rsidP="00712F95">
            <w:pPr>
              <w:pStyle w:val="a4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Схвалено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використанняв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освітньому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процесі.Рішення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експертної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комісіїз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математики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28 лютого2024 року (протокол № 3);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у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Каталозінадання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грифів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навчальнійлітературі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та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№ 3.0202-2024</w:t>
            </w:r>
          </w:p>
        </w:tc>
      </w:tr>
      <w:tr w:rsidR="00575BB9" w:rsidRPr="00575BB9" w:rsidTr="00575BB9">
        <w:trPr>
          <w:jc w:val="center"/>
        </w:trPr>
        <w:tc>
          <w:tcPr>
            <w:tcW w:w="592" w:type="dxa"/>
          </w:tcPr>
          <w:p w:rsidR="00575BB9" w:rsidRPr="00575BB9" w:rsidRDefault="00575BB9" w:rsidP="00575BB9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</w:tc>
        <w:tc>
          <w:tcPr>
            <w:tcW w:w="4411" w:type="dxa"/>
          </w:tcPr>
          <w:p w:rsidR="00575BB9" w:rsidRPr="00575BB9" w:rsidRDefault="00575BB9" w:rsidP="00712F95">
            <w:pPr>
              <w:pStyle w:val="a4"/>
              <w:ind w:right="-102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Навчальна програма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Історія:Україна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і світ. 7–9 класи»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длязакладів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загальної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середньоїосвіти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, що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працюютьза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науково-педагогічним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«Інтелект України»(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авт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.: Гавриш І.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В.,Аркуша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О. Г.,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Боарь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М. С.,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Лихолай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О. С., Мудрий М. М.,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Пастушенко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Р.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Я.,Хлипавка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Л. М.)</w:t>
            </w:r>
          </w:p>
        </w:tc>
        <w:tc>
          <w:tcPr>
            <w:tcW w:w="4625" w:type="dxa"/>
          </w:tcPr>
          <w:p w:rsidR="00575BB9" w:rsidRPr="00575BB9" w:rsidRDefault="00575BB9" w:rsidP="00712F95">
            <w:pPr>
              <w:pStyle w:val="a4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Схвалено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використанняв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освітньому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процесі.Рішення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експертної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комісіїз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історії від 27 березня 2024 року (протокол № 6); зареєстровано у Каталозі надання грифів навчальній літературі та навчальним програмам за № 3.0231-2024</w:t>
            </w:r>
          </w:p>
        </w:tc>
      </w:tr>
      <w:tr w:rsidR="00575BB9" w:rsidRPr="00575BB9" w:rsidTr="00575BB9">
        <w:trPr>
          <w:trHeight w:val="2290"/>
          <w:jc w:val="center"/>
        </w:trPr>
        <w:tc>
          <w:tcPr>
            <w:tcW w:w="592" w:type="dxa"/>
          </w:tcPr>
          <w:p w:rsidR="00575BB9" w:rsidRPr="00712F95" w:rsidRDefault="00575BB9" w:rsidP="00575BB9">
            <w:pPr>
              <w:pStyle w:val="af3"/>
              <w:numPr>
                <w:ilvl w:val="0"/>
                <w:numId w:val="22"/>
              </w:numPr>
              <w:spacing w:after="0"/>
              <w:ind w:right="108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</w:tc>
        <w:tc>
          <w:tcPr>
            <w:tcW w:w="4411" w:type="dxa"/>
          </w:tcPr>
          <w:p w:rsidR="00575BB9" w:rsidRPr="00575BB9" w:rsidRDefault="00575BB9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t>Українська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мова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для 5-9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класів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(авт.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І.В.,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Семихат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Н.В.,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Дроф’як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С.М., Новожилова Н.М.)</w:t>
            </w:r>
          </w:p>
        </w:tc>
        <w:tc>
          <w:tcPr>
            <w:tcW w:w="4625" w:type="dxa"/>
          </w:tcPr>
          <w:p w:rsidR="00575BB9" w:rsidRPr="00575BB9" w:rsidRDefault="00575BB9" w:rsidP="00712F95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Схвалено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використання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в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освітньому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процесі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>(протокол №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2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засідання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експертної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комісії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громадянської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правознавства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етики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та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предметів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морального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спрямування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13.06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.2022 року;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у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Каталозі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надання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грифів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навчальній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літературі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та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</w:p>
          <w:p w:rsidR="00575BB9" w:rsidRPr="00575BB9" w:rsidRDefault="00575BB9" w:rsidP="00712F95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</w:rPr>
              <w:t>№ 3.0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251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>-2022)</w:t>
            </w:r>
          </w:p>
          <w:p w:rsidR="00575BB9" w:rsidRPr="00575BB9" w:rsidRDefault="00575BB9" w:rsidP="00712F95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</w:p>
        </w:tc>
      </w:tr>
      <w:tr w:rsidR="00575BB9" w:rsidRPr="00575BB9" w:rsidTr="00575BB9">
        <w:trPr>
          <w:trHeight w:val="2005"/>
          <w:jc w:val="center"/>
        </w:trPr>
        <w:tc>
          <w:tcPr>
            <w:tcW w:w="592" w:type="dxa"/>
          </w:tcPr>
          <w:p w:rsidR="00575BB9" w:rsidRPr="00575BB9" w:rsidRDefault="00575BB9" w:rsidP="00575BB9">
            <w:pPr>
              <w:pStyle w:val="af3"/>
              <w:numPr>
                <w:ilvl w:val="0"/>
                <w:numId w:val="22"/>
              </w:numPr>
              <w:spacing w:after="0"/>
              <w:ind w:right="108"/>
              <w:contextualSpacing/>
              <w:rPr>
                <w:rStyle w:val="a6"/>
                <w:b w:val="0"/>
                <w:bdr w:val="none" w:sz="0" w:space="0" w:color="auto" w:frame="1"/>
              </w:rPr>
            </w:pPr>
          </w:p>
        </w:tc>
        <w:tc>
          <w:tcPr>
            <w:tcW w:w="4411" w:type="dxa"/>
          </w:tcPr>
          <w:p w:rsidR="00575BB9" w:rsidRPr="00575BB9" w:rsidRDefault="00575BB9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Н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авчальна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Українська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література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. 7–9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класи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</w:t>
            </w:r>
          </w:p>
          <w:p w:rsidR="00575BB9" w:rsidRPr="00575BB9" w:rsidRDefault="00575BB9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</w:rPr>
            </w:pPr>
          </w:p>
        </w:tc>
        <w:tc>
          <w:tcPr>
            <w:tcW w:w="4625" w:type="dxa"/>
          </w:tcPr>
          <w:p w:rsidR="00575BB9" w:rsidRPr="00575BB9" w:rsidRDefault="00575BB9" w:rsidP="00712F95">
            <w:pPr>
              <w:pStyle w:val="a4"/>
              <w:textAlignment w:val="baseline"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Схвалено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використанняв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освітньому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процесі.Рішення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експертної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комісіїз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літератури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(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української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та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зарубіжної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)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15 квітня2024 року (протокол № 4)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Pr="00575BB9">
              <w:t>зареєстровано</w:t>
            </w:r>
            <w:proofErr w:type="spellEnd"/>
            <w:r w:rsidRPr="00575BB9">
              <w:t xml:space="preserve"> у </w:t>
            </w:r>
            <w:proofErr w:type="spellStart"/>
            <w:r w:rsidRPr="00575BB9">
              <w:t>Каталозі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надання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грифів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навчальній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літературі</w:t>
            </w:r>
            <w:proofErr w:type="spellEnd"/>
            <w:r w:rsidRPr="00575BB9">
              <w:t xml:space="preserve"> та </w:t>
            </w:r>
            <w:proofErr w:type="spellStart"/>
            <w:r w:rsidRPr="00575BB9">
              <w:t>навчальним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програмам</w:t>
            </w:r>
            <w:proofErr w:type="spellEnd"/>
            <w:r w:rsidRPr="00575BB9">
              <w:t xml:space="preserve"> за № 3.0246-2024</w:t>
            </w:r>
          </w:p>
        </w:tc>
      </w:tr>
      <w:tr w:rsidR="00575BB9" w:rsidRPr="00575BB9" w:rsidTr="00575BB9">
        <w:trPr>
          <w:jc w:val="center"/>
        </w:trPr>
        <w:tc>
          <w:tcPr>
            <w:tcW w:w="592" w:type="dxa"/>
          </w:tcPr>
          <w:p w:rsidR="00575BB9" w:rsidRPr="00575BB9" w:rsidRDefault="00575BB9" w:rsidP="00575BB9">
            <w:pPr>
              <w:pStyle w:val="af3"/>
              <w:numPr>
                <w:ilvl w:val="0"/>
                <w:numId w:val="22"/>
              </w:numPr>
              <w:spacing w:after="0"/>
              <w:ind w:right="108"/>
              <w:contextualSpacing/>
              <w:rPr>
                <w:rStyle w:val="a6"/>
                <w:b w:val="0"/>
                <w:bdr w:val="none" w:sz="0" w:space="0" w:color="auto" w:frame="1"/>
              </w:rPr>
            </w:pPr>
          </w:p>
        </w:tc>
        <w:tc>
          <w:tcPr>
            <w:tcW w:w="4411" w:type="dxa"/>
          </w:tcPr>
          <w:p w:rsidR="00575BB9" w:rsidRPr="00575BB9" w:rsidRDefault="00575BB9" w:rsidP="00712F95">
            <w:pPr>
              <w:pStyle w:val="af3"/>
              <w:ind w:right="-102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інтегрованого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курсу </w:t>
            </w:r>
          </w:p>
          <w:p w:rsidR="00575BB9" w:rsidRPr="00575BB9" w:rsidRDefault="00575BB9" w:rsidP="00712F95">
            <w:pPr>
              <w:pStyle w:val="af3"/>
              <w:ind w:right="-102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</w:rPr>
              <w:t>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Зарубіжна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література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і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мистецтво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. 7–9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класи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(1,5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години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на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тиждень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) для </w:t>
            </w:r>
          </w:p>
          <w:p w:rsidR="00575BB9" w:rsidRPr="00575BB9" w:rsidRDefault="00575BB9" w:rsidP="00712F95">
            <w:pPr>
              <w:pStyle w:val="af3"/>
              <w:ind w:right="-102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>за</w:t>
            </w:r>
            <w:proofErr w:type="gram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</w:p>
          <w:p w:rsidR="00575BB9" w:rsidRPr="00575BB9" w:rsidRDefault="00575BB9" w:rsidP="00712F95">
            <w:pPr>
              <w:pStyle w:val="af3"/>
              <w:ind w:right="-102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(авт.: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І. В.,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Гученко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О. В.)</w:t>
            </w:r>
          </w:p>
        </w:tc>
        <w:tc>
          <w:tcPr>
            <w:tcW w:w="4625" w:type="dxa"/>
          </w:tcPr>
          <w:p w:rsidR="00575BB9" w:rsidRPr="00575BB9" w:rsidRDefault="00575BB9" w:rsidP="00712F95">
            <w:pPr>
              <w:pStyle w:val="a4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Схвалено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використанняв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освітньому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процесі.Рішення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експертної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комісії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з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літератури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(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української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та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зарубіжної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)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15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квітня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>2024 року (протокол № 4);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у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Каталозі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надання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грифів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навчальній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літературі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та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№ 3.0245-2024</w:t>
            </w:r>
          </w:p>
        </w:tc>
      </w:tr>
      <w:tr w:rsidR="00575BB9" w:rsidRPr="00575BB9" w:rsidTr="00575BB9">
        <w:trPr>
          <w:jc w:val="center"/>
        </w:trPr>
        <w:tc>
          <w:tcPr>
            <w:tcW w:w="592" w:type="dxa"/>
          </w:tcPr>
          <w:p w:rsidR="00575BB9" w:rsidRPr="00575BB9" w:rsidRDefault="00575BB9" w:rsidP="00575BB9">
            <w:pPr>
              <w:pStyle w:val="af3"/>
              <w:numPr>
                <w:ilvl w:val="0"/>
                <w:numId w:val="22"/>
              </w:numPr>
              <w:spacing w:after="0"/>
              <w:ind w:right="108"/>
              <w:contextualSpacing/>
              <w:rPr>
                <w:rStyle w:val="a6"/>
                <w:b w:val="0"/>
                <w:bdr w:val="none" w:sz="0" w:space="0" w:color="auto" w:frame="1"/>
              </w:rPr>
            </w:pPr>
          </w:p>
        </w:tc>
        <w:tc>
          <w:tcPr>
            <w:tcW w:w="4411" w:type="dxa"/>
          </w:tcPr>
          <w:p w:rsidR="00575BB9" w:rsidRPr="00575BB9" w:rsidRDefault="00575BB9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t>Навчаємося</w:t>
            </w:r>
            <w:proofErr w:type="spellEnd"/>
            <w:r w:rsidRPr="00575BB9">
              <w:t xml:space="preserve"> разом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інтегрований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курс) для 5-9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класів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(авт.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І.В., Щербакова О.О,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Холтобіна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О.У., Щербаков О.Ф., Луценко Є.В.)</w:t>
            </w:r>
          </w:p>
        </w:tc>
        <w:tc>
          <w:tcPr>
            <w:tcW w:w="4625" w:type="dxa"/>
          </w:tcPr>
          <w:p w:rsidR="00575BB9" w:rsidRPr="00575BB9" w:rsidRDefault="00575BB9" w:rsidP="00712F95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Схвалено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використання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в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освітньому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процесі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>(протокол №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3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засідання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експертної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комісії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громадянської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правознавства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етики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та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предметів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морального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спрямування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від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13.06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.2022 року;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зареєстровано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у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Каталозі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надання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грифів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навчальній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літературі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та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навчальним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№ 3.0</w:t>
            </w: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257</w:t>
            </w:r>
            <w:r w:rsidRPr="00575BB9">
              <w:rPr>
                <w:rStyle w:val="a6"/>
                <w:b w:val="0"/>
                <w:bdr w:val="none" w:sz="0" w:space="0" w:color="auto" w:frame="1"/>
              </w:rPr>
              <w:t>-2022)</w:t>
            </w:r>
          </w:p>
        </w:tc>
      </w:tr>
      <w:tr w:rsidR="00575BB9" w:rsidRPr="00575BB9" w:rsidTr="00575BB9">
        <w:trPr>
          <w:jc w:val="center"/>
        </w:trPr>
        <w:tc>
          <w:tcPr>
            <w:tcW w:w="592" w:type="dxa"/>
          </w:tcPr>
          <w:p w:rsidR="00575BB9" w:rsidRPr="00575BB9" w:rsidRDefault="00575BB9" w:rsidP="00575BB9">
            <w:pPr>
              <w:pStyle w:val="af3"/>
              <w:numPr>
                <w:ilvl w:val="0"/>
                <w:numId w:val="22"/>
              </w:numPr>
              <w:spacing w:after="0"/>
              <w:ind w:right="108"/>
              <w:contextualSpacing/>
              <w:rPr>
                <w:rStyle w:val="a6"/>
                <w:b w:val="0"/>
                <w:bdr w:val="none" w:sz="0" w:space="0" w:color="auto" w:frame="1"/>
              </w:rPr>
            </w:pPr>
          </w:p>
        </w:tc>
        <w:tc>
          <w:tcPr>
            <w:tcW w:w="4411" w:type="dxa"/>
          </w:tcPr>
          <w:p w:rsidR="00575BB9" w:rsidRPr="00575BB9" w:rsidRDefault="00575BB9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r w:rsidRPr="00575BB9">
              <w:rPr>
                <w:rStyle w:val="a6"/>
                <w:b w:val="0"/>
                <w:bdr w:val="none" w:sz="0" w:space="0" w:color="auto" w:frame="1"/>
                <w:lang w:val="uk-UA"/>
              </w:rPr>
              <w:t>Н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авчальна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програма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Біологія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. 7–9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lastRenderedPageBreak/>
              <w:t>класи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для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закладів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загальної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середньої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освіти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що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працюють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за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науково-педагогічним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проєктом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«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Інтелект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України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» (авт.: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Гавриш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І. В.,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Задорожний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К. М., </w:t>
            </w:r>
            <w:proofErr w:type="spellStart"/>
            <w:r w:rsidRPr="00575BB9">
              <w:rPr>
                <w:rStyle w:val="a6"/>
                <w:b w:val="0"/>
                <w:bdr w:val="none" w:sz="0" w:space="0" w:color="auto" w:frame="1"/>
              </w:rPr>
              <w:t>Калиновська</w:t>
            </w:r>
            <w:proofErr w:type="spellEnd"/>
            <w:r w:rsidRPr="00575BB9">
              <w:rPr>
                <w:rStyle w:val="a6"/>
                <w:b w:val="0"/>
                <w:bdr w:val="none" w:sz="0" w:space="0" w:color="auto" w:frame="1"/>
              </w:rPr>
              <w:t xml:space="preserve"> Г. О.)</w:t>
            </w:r>
          </w:p>
        </w:tc>
        <w:tc>
          <w:tcPr>
            <w:tcW w:w="4625" w:type="dxa"/>
          </w:tcPr>
          <w:p w:rsidR="00575BB9" w:rsidRPr="00575BB9" w:rsidRDefault="00575BB9" w:rsidP="00712F95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75BB9">
              <w:lastRenderedPageBreak/>
              <w:t>Схвалено</w:t>
            </w:r>
            <w:proofErr w:type="spellEnd"/>
            <w:r w:rsidRPr="00575BB9">
              <w:t xml:space="preserve"> для </w:t>
            </w:r>
            <w:proofErr w:type="spellStart"/>
            <w:r w:rsidRPr="00575BB9">
              <w:t>використання</w:t>
            </w:r>
            <w:proofErr w:type="spellEnd"/>
            <w:r w:rsidRPr="00575BB9">
              <w:t xml:space="preserve"> в </w:t>
            </w:r>
            <w:proofErr w:type="spellStart"/>
            <w:r w:rsidRPr="00575BB9">
              <w:t>освітньому</w:t>
            </w:r>
            <w:proofErr w:type="spellEnd"/>
            <w:r w:rsidRPr="00575BB9">
              <w:t xml:space="preserve"> </w:t>
            </w:r>
            <w:proofErr w:type="spellStart"/>
            <w:r w:rsidRPr="00575BB9">
              <w:lastRenderedPageBreak/>
              <w:t>процесі</w:t>
            </w:r>
            <w:proofErr w:type="spellEnd"/>
            <w:r w:rsidRPr="00575BB9">
              <w:t xml:space="preserve">. </w:t>
            </w:r>
            <w:proofErr w:type="spellStart"/>
            <w:r w:rsidRPr="00575BB9">
              <w:t>Рішення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експертної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комісії</w:t>
            </w:r>
            <w:proofErr w:type="spellEnd"/>
            <w:r w:rsidRPr="00575BB9">
              <w:t xml:space="preserve"> з </w:t>
            </w:r>
            <w:proofErr w:type="spellStart"/>
            <w:r w:rsidRPr="00575BB9">
              <w:t>біології</w:t>
            </w:r>
            <w:proofErr w:type="spellEnd"/>
            <w:r w:rsidRPr="00575BB9">
              <w:t xml:space="preserve"> та </w:t>
            </w:r>
            <w:proofErr w:type="spellStart"/>
            <w:r w:rsidRPr="00575BB9">
              <w:t>екології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від</w:t>
            </w:r>
            <w:proofErr w:type="spellEnd"/>
            <w:r w:rsidRPr="00575BB9">
              <w:t xml:space="preserve"> 23 лютого 2024 року (протокол № 4); </w:t>
            </w:r>
            <w:proofErr w:type="spellStart"/>
            <w:r w:rsidRPr="00575BB9">
              <w:t>зареєстровано</w:t>
            </w:r>
            <w:proofErr w:type="spellEnd"/>
            <w:r w:rsidRPr="00575BB9">
              <w:t xml:space="preserve"> у </w:t>
            </w:r>
            <w:proofErr w:type="spellStart"/>
            <w:r w:rsidRPr="00575BB9">
              <w:t>Каталозі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надання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грифів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навчальній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літературі</w:t>
            </w:r>
            <w:proofErr w:type="spellEnd"/>
            <w:r w:rsidRPr="00575BB9">
              <w:t xml:space="preserve"> та </w:t>
            </w:r>
            <w:proofErr w:type="spellStart"/>
            <w:r w:rsidRPr="00575BB9">
              <w:t>навчальним</w:t>
            </w:r>
            <w:proofErr w:type="spellEnd"/>
            <w:r w:rsidRPr="00575BB9">
              <w:t xml:space="preserve"> </w:t>
            </w:r>
            <w:proofErr w:type="spellStart"/>
            <w:r w:rsidRPr="00575BB9">
              <w:t>програмам</w:t>
            </w:r>
            <w:proofErr w:type="spellEnd"/>
            <w:r w:rsidRPr="00575BB9">
              <w:t xml:space="preserve"> за № 3.0194-2024</w:t>
            </w:r>
          </w:p>
        </w:tc>
      </w:tr>
      <w:tr w:rsidR="00575BB9" w:rsidRPr="005C75C6" w:rsidTr="00575BB9">
        <w:trPr>
          <w:jc w:val="center"/>
        </w:trPr>
        <w:tc>
          <w:tcPr>
            <w:tcW w:w="592" w:type="dxa"/>
          </w:tcPr>
          <w:p w:rsidR="00575BB9" w:rsidRPr="005C75C6" w:rsidRDefault="00575BB9" w:rsidP="00575BB9">
            <w:pPr>
              <w:pStyle w:val="af3"/>
              <w:numPr>
                <w:ilvl w:val="0"/>
                <w:numId w:val="22"/>
              </w:numPr>
              <w:spacing w:after="0"/>
              <w:ind w:right="108"/>
              <w:contextualSpacing/>
              <w:rPr>
                <w:rStyle w:val="a6"/>
                <w:b w:val="0"/>
                <w:bdr w:val="none" w:sz="0" w:space="0" w:color="auto" w:frame="1"/>
              </w:rPr>
            </w:pPr>
          </w:p>
        </w:tc>
        <w:tc>
          <w:tcPr>
            <w:tcW w:w="4411" w:type="dxa"/>
          </w:tcPr>
          <w:p w:rsidR="00575BB9" w:rsidRPr="005C75C6" w:rsidRDefault="00575BB9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  <w:lang w:val="uk-UA"/>
              </w:rPr>
            </w:pPr>
            <w:proofErr w:type="spellStart"/>
            <w:r w:rsidRPr="005C75C6">
              <w:t>Навчальна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програма</w:t>
            </w:r>
            <w:proofErr w:type="spellEnd"/>
            <w:r w:rsidRPr="005C75C6">
              <w:t xml:space="preserve"> «</w:t>
            </w:r>
            <w:proofErr w:type="spellStart"/>
            <w:r w:rsidRPr="005C75C6">
              <w:t>Географія</w:t>
            </w:r>
            <w:proofErr w:type="spellEnd"/>
            <w:r w:rsidRPr="005C75C6">
              <w:t xml:space="preserve">. 6–9 </w:t>
            </w:r>
            <w:proofErr w:type="spellStart"/>
            <w:r w:rsidRPr="005C75C6">
              <w:t>класи</w:t>
            </w:r>
            <w:proofErr w:type="spellEnd"/>
            <w:r w:rsidRPr="005C75C6">
              <w:t xml:space="preserve">» для </w:t>
            </w:r>
            <w:proofErr w:type="spellStart"/>
            <w:r w:rsidRPr="005C75C6">
              <w:t>закладів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загальної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середньої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освіти</w:t>
            </w:r>
            <w:proofErr w:type="spellEnd"/>
            <w:r w:rsidRPr="005C75C6">
              <w:t xml:space="preserve">, </w:t>
            </w:r>
            <w:proofErr w:type="spellStart"/>
            <w:r w:rsidRPr="005C75C6">
              <w:t>що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працюють</w:t>
            </w:r>
            <w:proofErr w:type="spellEnd"/>
            <w:r w:rsidRPr="005C75C6">
              <w:t xml:space="preserve"> за </w:t>
            </w:r>
            <w:proofErr w:type="spellStart"/>
            <w:r w:rsidRPr="005C75C6">
              <w:t>науково-педагогічним</w:t>
            </w:r>
            <w:proofErr w:type="spellEnd"/>
            <w:r w:rsidRPr="005C75C6">
              <w:t xml:space="preserve"> </w:t>
            </w:r>
            <w:proofErr w:type="spellStart"/>
            <w:r w:rsidRPr="005C75C6">
              <w:rPr>
                <w:lang w:val="uk-UA"/>
              </w:rPr>
              <w:t>проєктом</w:t>
            </w:r>
            <w:proofErr w:type="spellEnd"/>
            <w:r w:rsidRPr="005C75C6">
              <w:rPr>
                <w:lang w:val="uk-UA"/>
              </w:rPr>
              <w:t xml:space="preserve"> «Інтелект України»</w:t>
            </w:r>
          </w:p>
        </w:tc>
        <w:tc>
          <w:tcPr>
            <w:tcW w:w="4625" w:type="dxa"/>
          </w:tcPr>
          <w:p w:rsidR="00575BB9" w:rsidRPr="005C75C6" w:rsidRDefault="00575BB9" w:rsidP="00712F95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C75C6">
              <w:t>Схвалено</w:t>
            </w:r>
            <w:proofErr w:type="spellEnd"/>
            <w:r w:rsidRPr="005C75C6">
              <w:t xml:space="preserve"> для </w:t>
            </w:r>
            <w:proofErr w:type="spellStart"/>
            <w:r w:rsidRPr="005C75C6">
              <w:t>використання</w:t>
            </w:r>
            <w:proofErr w:type="spellEnd"/>
            <w:r w:rsidRPr="005C75C6">
              <w:t xml:space="preserve"> в </w:t>
            </w:r>
            <w:proofErr w:type="spellStart"/>
            <w:r w:rsidRPr="005C75C6">
              <w:t>освітньому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процесі</w:t>
            </w:r>
            <w:proofErr w:type="spellEnd"/>
            <w:r w:rsidRPr="005C75C6">
              <w:t xml:space="preserve">. </w:t>
            </w:r>
            <w:proofErr w:type="spellStart"/>
            <w:r w:rsidRPr="005C75C6">
              <w:t>Рішення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експертної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комісії</w:t>
            </w:r>
            <w:proofErr w:type="spellEnd"/>
            <w:r w:rsidRPr="005C75C6">
              <w:t xml:space="preserve"> з </w:t>
            </w:r>
            <w:proofErr w:type="spellStart"/>
            <w:r w:rsidRPr="005C75C6">
              <w:t>географії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від</w:t>
            </w:r>
            <w:proofErr w:type="spellEnd"/>
            <w:r w:rsidRPr="005C75C6">
              <w:t xml:space="preserve"> 25 </w:t>
            </w:r>
            <w:proofErr w:type="spellStart"/>
            <w:r w:rsidRPr="005C75C6">
              <w:t>травня</w:t>
            </w:r>
            <w:proofErr w:type="spellEnd"/>
            <w:r w:rsidRPr="005C75C6">
              <w:t xml:space="preserve"> 2022 року (протокол № 4); 14 </w:t>
            </w:r>
            <w:proofErr w:type="spellStart"/>
            <w:r w:rsidRPr="005C75C6">
              <w:t>проєктом</w:t>
            </w:r>
            <w:proofErr w:type="spellEnd"/>
            <w:r w:rsidRPr="005C75C6">
              <w:t xml:space="preserve"> «</w:t>
            </w:r>
            <w:proofErr w:type="spellStart"/>
            <w:r w:rsidRPr="005C75C6">
              <w:t>Інтелект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України</w:t>
            </w:r>
            <w:proofErr w:type="spellEnd"/>
            <w:r w:rsidRPr="005C75C6">
              <w:t xml:space="preserve">» (авт.: </w:t>
            </w:r>
            <w:proofErr w:type="spellStart"/>
            <w:r w:rsidRPr="005C75C6">
              <w:t>Гавриш</w:t>
            </w:r>
            <w:proofErr w:type="spellEnd"/>
            <w:r w:rsidRPr="005C75C6">
              <w:t xml:space="preserve"> І. В., Гога С. С., </w:t>
            </w:r>
            <w:proofErr w:type="spellStart"/>
            <w:r w:rsidRPr="005C75C6">
              <w:t>Свір</w:t>
            </w:r>
            <w:proofErr w:type="spellEnd"/>
            <w:r w:rsidRPr="005C75C6">
              <w:t xml:space="preserve"> Н. В.)</w:t>
            </w:r>
          </w:p>
        </w:tc>
      </w:tr>
      <w:tr w:rsidR="00575BB9" w:rsidRPr="005C75C6" w:rsidTr="00575BB9">
        <w:trPr>
          <w:jc w:val="center"/>
        </w:trPr>
        <w:tc>
          <w:tcPr>
            <w:tcW w:w="592" w:type="dxa"/>
          </w:tcPr>
          <w:p w:rsidR="00575BB9" w:rsidRPr="005C75C6" w:rsidRDefault="00575BB9" w:rsidP="00575BB9">
            <w:pPr>
              <w:pStyle w:val="af3"/>
              <w:numPr>
                <w:ilvl w:val="0"/>
                <w:numId w:val="22"/>
              </w:numPr>
              <w:spacing w:after="0"/>
              <w:ind w:right="108"/>
              <w:contextualSpacing/>
              <w:rPr>
                <w:rStyle w:val="a6"/>
                <w:b w:val="0"/>
                <w:bdr w:val="none" w:sz="0" w:space="0" w:color="auto" w:frame="1"/>
              </w:rPr>
            </w:pPr>
          </w:p>
        </w:tc>
        <w:tc>
          <w:tcPr>
            <w:tcW w:w="4411" w:type="dxa"/>
          </w:tcPr>
          <w:p w:rsidR="00575BB9" w:rsidRPr="005C75C6" w:rsidRDefault="00575BB9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C75C6">
              <w:t>Навчальна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програма</w:t>
            </w:r>
            <w:proofErr w:type="spellEnd"/>
            <w:r w:rsidRPr="005C75C6">
              <w:t xml:space="preserve"> «</w:t>
            </w:r>
            <w:proofErr w:type="spellStart"/>
            <w:r w:rsidRPr="005C75C6">
              <w:t>Фізика</w:t>
            </w:r>
            <w:proofErr w:type="spellEnd"/>
            <w:r w:rsidRPr="005C75C6">
              <w:t xml:space="preserve">. 7–9 </w:t>
            </w:r>
            <w:proofErr w:type="spellStart"/>
            <w:r w:rsidRPr="005C75C6">
              <w:t>класи</w:t>
            </w:r>
            <w:proofErr w:type="spellEnd"/>
            <w:r w:rsidRPr="005C75C6">
              <w:t xml:space="preserve">» для </w:t>
            </w:r>
            <w:proofErr w:type="spellStart"/>
            <w:r w:rsidRPr="005C75C6">
              <w:t>закладів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загальної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середньої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освіти</w:t>
            </w:r>
            <w:proofErr w:type="spellEnd"/>
            <w:r w:rsidRPr="005C75C6">
              <w:t xml:space="preserve">, </w:t>
            </w:r>
            <w:proofErr w:type="spellStart"/>
            <w:r w:rsidRPr="005C75C6">
              <w:t>що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працюють</w:t>
            </w:r>
            <w:proofErr w:type="spellEnd"/>
            <w:r w:rsidRPr="005C75C6">
              <w:t xml:space="preserve"> за </w:t>
            </w:r>
            <w:proofErr w:type="spellStart"/>
            <w:r w:rsidRPr="005C75C6">
              <w:t>науково-педагогічним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проєктом</w:t>
            </w:r>
            <w:proofErr w:type="spellEnd"/>
            <w:r w:rsidRPr="005C75C6">
              <w:t xml:space="preserve"> «</w:t>
            </w:r>
            <w:proofErr w:type="spellStart"/>
            <w:r w:rsidRPr="005C75C6">
              <w:t>Інтелект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України</w:t>
            </w:r>
            <w:proofErr w:type="spellEnd"/>
            <w:r w:rsidRPr="005C75C6">
              <w:t xml:space="preserve">» (авт.: Бондаренко М. В., </w:t>
            </w:r>
            <w:proofErr w:type="spellStart"/>
            <w:r w:rsidRPr="005C75C6">
              <w:t>Євлахова</w:t>
            </w:r>
            <w:proofErr w:type="spellEnd"/>
            <w:r w:rsidRPr="005C75C6">
              <w:t xml:space="preserve"> О. М.</w:t>
            </w:r>
          </w:p>
        </w:tc>
        <w:tc>
          <w:tcPr>
            <w:tcW w:w="4625" w:type="dxa"/>
          </w:tcPr>
          <w:p w:rsidR="00575BB9" w:rsidRPr="005C75C6" w:rsidRDefault="00575BB9" w:rsidP="00712F95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5C75C6">
              <w:rPr>
                <w:lang w:val="uk-UA"/>
              </w:rPr>
              <w:t>С</w:t>
            </w:r>
            <w:r w:rsidRPr="005C75C6">
              <w:t xml:space="preserve">хвалено для </w:t>
            </w:r>
            <w:proofErr w:type="spellStart"/>
            <w:r w:rsidRPr="005C75C6">
              <w:t>використання</w:t>
            </w:r>
            <w:proofErr w:type="spellEnd"/>
            <w:r w:rsidRPr="005C75C6">
              <w:t xml:space="preserve"> в </w:t>
            </w:r>
            <w:proofErr w:type="spellStart"/>
            <w:r w:rsidRPr="005C75C6">
              <w:t>освітньому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процесі</w:t>
            </w:r>
            <w:proofErr w:type="spellEnd"/>
            <w:r w:rsidRPr="005C75C6">
              <w:t xml:space="preserve">. </w:t>
            </w:r>
            <w:proofErr w:type="spellStart"/>
            <w:r w:rsidRPr="005C75C6">
              <w:t>Рішення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експертної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комісії</w:t>
            </w:r>
            <w:proofErr w:type="spellEnd"/>
            <w:r w:rsidRPr="005C75C6">
              <w:t xml:space="preserve"> з </w:t>
            </w:r>
            <w:proofErr w:type="spellStart"/>
            <w:r w:rsidRPr="005C75C6">
              <w:t>фізики</w:t>
            </w:r>
            <w:proofErr w:type="spellEnd"/>
            <w:r w:rsidRPr="005C75C6">
              <w:t xml:space="preserve"> й </w:t>
            </w:r>
            <w:proofErr w:type="spellStart"/>
            <w:r w:rsidRPr="005C75C6">
              <w:t>астрономії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від</w:t>
            </w:r>
            <w:proofErr w:type="spellEnd"/>
            <w:r w:rsidRPr="005C75C6">
              <w:t xml:space="preserve"> 22 </w:t>
            </w:r>
            <w:proofErr w:type="spellStart"/>
            <w:r w:rsidRPr="005C75C6">
              <w:t>березня</w:t>
            </w:r>
            <w:proofErr w:type="spellEnd"/>
            <w:r w:rsidRPr="005C75C6">
              <w:t xml:space="preserve"> 2024 року (протокол № 6); </w:t>
            </w:r>
            <w:proofErr w:type="spellStart"/>
            <w:r w:rsidRPr="005C75C6">
              <w:t>зареєстровано</w:t>
            </w:r>
            <w:proofErr w:type="spellEnd"/>
            <w:r w:rsidRPr="005C75C6">
              <w:t xml:space="preserve"> у </w:t>
            </w:r>
            <w:proofErr w:type="spellStart"/>
            <w:r w:rsidRPr="005C75C6">
              <w:t>Каталозі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надання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грифів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навчальній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літературі</w:t>
            </w:r>
            <w:proofErr w:type="spellEnd"/>
            <w:r w:rsidRPr="005C75C6">
              <w:t xml:space="preserve"> та </w:t>
            </w:r>
            <w:proofErr w:type="spellStart"/>
            <w:r w:rsidRPr="005C75C6">
              <w:t>навчальним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програмам</w:t>
            </w:r>
            <w:proofErr w:type="spellEnd"/>
            <w:r w:rsidRPr="005C75C6">
              <w:t xml:space="preserve"> за № 3.0208-2024</w:t>
            </w:r>
          </w:p>
        </w:tc>
      </w:tr>
      <w:tr w:rsidR="00575BB9" w:rsidRPr="005C75C6" w:rsidTr="00575BB9">
        <w:trPr>
          <w:jc w:val="center"/>
        </w:trPr>
        <w:tc>
          <w:tcPr>
            <w:tcW w:w="592" w:type="dxa"/>
          </w:tcPr>
          <w:p w:rsidR="00575BB9" w:rsidRPr="005C75C6" w:rsidRDefault="00575BB9" w:rsidP="00575BB9">
            <w:pPr>
              <w:pStyle w:val="af3"/>
              <w:numPr>
                <w:ilvl w:val="0"/>
                <w:numId w:val="22"/>
              </w:numPr>
              <w:spacing w:after="0"/>
              <w:ind w:right="108"/>
              <w:contextualSpacing/>
              <w:rPr>
                <w:rStyle w:val="a6"/>
                <w:b w:val="0"/>
                <w:bdr w:val="none" w:sz="0" w:space="0" w:color="auto" w:frame="1"/>
              </w:rPr>
            </w:pPr>
          </w:p>
        </w:tc>
        <w:tc>
          <w:tcPr>
            <w:tcW w:w="4411" w:type="dxa"/>
          </w:tcPr>
          <w:p w:rsidR="00575BB9" w:rsidRPr="005C75C6" w:rsidRDefault="00575BB9" w:rsidP="00712F95">
            <w:pPr>
              <w:pStyle w:val="af3"/>
              <w:ind w:right="-102" w:firstLine="63"/>
              <w:contextualSpacing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C75C6">
              <w:t>Навчальна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програма</w:t>
            </w:r>
            <w:proofErr w:type="spellEnd"/>
            <w:r w:rsidRPr="005C75C6">
              <w:t xml:space="preserve"> «</w:t>
            </w:r>
            <w:proofErr w:type="spellStart"/>
            <w:r w:rsidRPr="005C75C6">
              <w:t>Хімія</w:t>
            </w:r>
            <w:proofErr w:type="spellEnd"/>
            <w:r w:rsidRPr="005C75C6">
              <w:t xml:space="preserve">. 7–9 </w:t>
            </w:r>
            <w:proofErr w:type="spellStart"/>
            <w:r w:rsidRPr="005C75C6">
              <w:t>класи</w:t>
            </w:r>
            <w:proofErr w:type="spellEnd"/>
            <w:r w:rsidRPr="005C75C6">
              <w:t xml:space="preserve">» для </w:t>
            </w:r>
            <w:proofErr w:type="spellStart"/>
            <w:r w:rsidRPr="005C75C6">
              <w:t>закладів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загальної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середньої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освіти</w:t>
            </w:r>
            <w:proofErr w:type="spellEnd"/>
            <w:r w:rsidRPr="005C75C6">
              <w:t xml:space="preserve">, </w:t>
            </w:r>
            <w:proofErr w:type="spellStart"/>
            <w:r w:rsidRPr="005C75C6">
              <w:t>що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працюють</w:t>
            </w:r>
            <w:proofErr w:type="spellEnd"/>
            <w:r w:rsidRPr="005C75C6">
              <w:t xml:space="preserve"> за </w:t>
            </w:r>
            <w:proofErr w:type="spellStart"/>
            <w:r w:rsidRPr="005C75C6">
              <w:t>науково</w:t>
            </w:r>
            <w:proofErr w:type="spellEnd"/>
            <w:r w:rsidRPr="005C75C6">
              <w:rPr>
                <w:lang w:val="uk-UA"/>
              </w:rPr>
              <w:t>-</w:t>
            </w:r>
            <w:proofErr w:type="spellStart"/>
            <w:r w:rsidRPr="005C75C6">
              <w:t>педагогічним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проєктом</w:t>
            </w:r>
            <w:proofErr w:type="spellEnd"/>
            <w:r w:rsidRPr="005C75C6">
              <w:t xml:space="preserve"> «</w:t>
            </w:r>
            <w:proofErr w:type="spellStart"/>
            <w:r w:rsidRPr="005C75C6">
              <w:t>Інтелект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України</w:t>
            </w:r>
            <w:proofErr w:type="spellEnd"/>
            <w:r w:rsidRPr="005C75C6">
              <w:t xml:space="preserve">» (авт.: </w:t>
            </w:r>
            <w:proofErr w:type="spellStart"/>
            <w:r w:rsidRPr="005C75C6">
              <w:t>Гавриш</w:t>
            </w:r>
            <w:proofErr w:type="spellEnd"/>
            <w:r w:rsidRPr="005C75C6">
              <w:t xml:space="preserve"> І. В., Зубова Т. М., </w:t>
            </w:r>
            <w:proofErr w:type="spellStart"/>
            <w:r w:rsidRPr="005C75C6">
              <w:t>Макєєв</w:t>
            </w:r>
            <w:proofErr w:type="spellEnd"/>
            <w:r w:rsidRPr="005C75C6">
              <w:t xml:space="preserve"> С. Ю., </w:t>
            </w:r>
            <w:proofErr w:type="spellStart"/>
            <w:r w:rsidRPr="005C75C6">
              <w:t>Сизих</w:t>
            </w:r>
            <w:proofErr w:type="spellEnd"/>
            <w:r w:rsidRPr="005C75C6">
              <w:t xml:space="preserve"> Ю. В.)</w:t>
            </w:r>
          </w:p>
        </w:tc>
        <w:tc>
          <w:tcPr>
            <w:tcW w:w="4625" w:type="dxa"/>
          </w:tcPr>
          <w:p w:rsidR="00575BB9" w:rsidRPr="005C75C6" w:rsidRDefault="00575BB9" w:rsidP="00712F95">
            <w:pPr>
              <w:pStyle w:val="a4"/>
              <w:spacing w:before="0" w:beforeAutospacing="0" w:after="0" w:afterAutospacing="0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proofErr w:type="spellStart"/>
            <w:r w:rsidRPr="005C75C6">
              <w:t>Схвалено</w:t>
            </w:r>
            <w:proofErr w:type="spellEnd"/>
            <w:r w:rsidRPr="005C75C6">
              <w:t xml:space="preserve"> для </w:t>
            </w:r>
            <w:proofErr w:type="spellStart"/>
            <w:r w:rsidRPr="005C75C6">
              <w:t>використання</w:t>
            </w:r>
            <w:proofErr w:type="spellEnd"/>
            <w:r w:rsidRPr="005C75C6">
              <w:t xml:space="preserve"> в </w:t>
            </w:r>
            <w:proofErr w:type="spellStart"/>
            <w:r w:rsidRPr="005C75C6">
              <w:t>освітньому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процесі</w:t>
            </w:r>
            <w:proofErr w:type="spellEnd"/>
            <w:r w:rsidRPr="005C75C6">
              <w:t xml:space="preserve">. </w:t>
            </w:r>
            <w:proofErr w:type="spellStart"/>
            <w:r w:rsidRPr="005C75C6">
              <w:t>Рішення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експертної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комісії</w:t>
            </w:r>
            <w:proofErr w:type="spellEnd"/>
            <w:r w:rsidRPr="005C75C6">
              <w:t xml:space="preserve"> з </w:t>
            </w:r>
            <w:proofErr w:type="spellStart"/>
            <w:r w:rsidRPr="005C75C6">
              <w:t>хімії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від</w:t>
            </w:r>
            <w:proofErr w:type="spellEnd"/>
            <w:r w:rsidRPr="005C75C6">
              <w:t xml:space="preserve"> 15 </w:t>
            </w:r>
            <w:proofErr w:type="spellStart"/>
            <w:r w:rsidRPr="005C75C6">
              <w:t>квітня</w:t>
            </w:r>
            <w:proofErr w:type="spellEnd"/>
            <w:r w:rsidRPr="005C75C6">
              <w:t xml:space="preserve"> 2024 року (протокол № 8); </w:t>
            </w:r>
            <w:proofErr w:type="spellStart"/>
            <w:r w:rsidRPr="005C75C6">
              <w:t>зареєстровано</w:t>
            </w:r>
            <w:proofErr w:type="spellEnd"/>
            <w:r w:rsidRPr="005C75C6">
              <w:t xml:space="preserve"> у </w:t>
            </w:r>
            <w:proofErr w:type="spellStart"/>
            <w:r w:rsidRPr="005C75C6">
              <w:t>Каталозі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надання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грифів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навчальній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літературі</w:t>
            </w:r>
            <w:proofErr w:type="spellEnd"/>
            <w:r w:rsidRPr="005C75C6">
              <w:t xml:space="preserve"> та </w:t>
            </w:r>
            <w:proofErr w:type="spellStart"/>
            <w:r w:rsidRPr="005C75C6">
              <w:t>навчальним</w:t>
            </w:r>
            <w:proofErr w:type="spellEnd"/>
            <w:r w:rsidRPr="005C75C6">
              <w:t xml:space="preserve"> </w:t>
            </w:r>
            <w:proofErr w:type="spellStart"/>
            <w:r w:rsidRPr="005C75C6">
              <w:t>програмам</w:t>
            </w:r>
            <w:proofErr w:type="spellEnd"/>
            <w:r w:rsidRPr="005C75C6">
              <w:t xml:space="preserve"> за № 3.0266-2024</w:t>
            </w:r>
          </w:p>
        </w:tc>
      </w:tr>
    </w:tbl>
    <w:p w:rsidR="00855007" w:rsidRDefault="00855007" w:rsidP="00855007">
      <w:pPr>
        <w:shd w:val="clear" w:color="auto" w:fill="FFFFFF"/>
        <w:tabs>
          <w:tab w:val="left" w:pos="284"/>
        </w:tabs>
        <w:rPr>
          <w:bCs/>
          <w:sz w:val="24"/>
          <w:szCs w:val="24"/>
        </w:rPr>
      </w:pPr>
    </w:p>
    <w:p w:rsidR="00AE3126" w:rsidRDefault="00575BB9" w:rsidP="00AE3126">
      <w:p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 7-Б класі, що навчає</w:t>
      </w:r>
      <w:r w:rsidR="00AE3126" w:rsidRPr="00AE3126">
        <w:rPr>
          <w:bCs/>
          <w:sz w:val="24"/>
          <w:szCs w:val="24"/>
        </w:rPr>
        <w:t>ться за освітньою про</w:t>
      </w:r>
      <w:r w:rsidR="00AE3126">
        <w:rPr>
          <w:bCs/>
          <w:sz w:val="24"/>
          <w:szCs w:val="24"/>
        </w:rPr>
        <w:t>гр</w:t>
      </w:r>
      <w:r w:rsidR="00AE3126" w:rsidRPr="00AE3126">
        <w:rPr>
          <w:bCs/>
          <w:sz w:val="24"/>
          <w:szCs w:val="24"/>
        </w:rPr>
        <w:t xml:space="preserve">амою науково-педагогічного </w:t>
      </w:r>
      <w:proofErr w:type="spellStart"/>
      <w:r w:rsidR="00AE3126" w:rsidRPr="00AE3126">
        <w:rPr>
          <w:bCs/>
          <w:sz w:val="24"/>
          <w:szCs w:val="24"/>
        </w:rPr>
        <w:t>проєкту</w:t>
      </w:r>
      <w:proofErr w:type="spellEnd"/>
      <w:r w:rsidR="00AE3126" w:rsidRPr="00AE3126">
        <w:rPr>
          <w:bCs/>
          <w:sz w:val="24"/>
          <w:szCs w:val="24"/>
        </w:rPr>
        <w:t xml:space="preserve"> «Інтелект України», вивчення всіх інших предметів, що входять до навчального плану базової школи, здійснюється за модельними програмами, викладеними вище.</w:t>
      </w:r>
    </w:p>
    <w:p w:rsidR="003978F7" w:rsidRDefault="003978F7" w:rsidP="00AE3126">
      <w:pPr>
        <w:tabs>
          <w:tab w:val="left" w:pos="993"/>
        </w:tabs>
        <w:jc w:val="both"/>
        <w:rPr>
          <w:bCs/>
          <w:sz w:val="24"/>
          <w:szCs w:val="24"/>
        </w:rPr>
      </w:pPr>
    </w:p>
    <w:p w:rsidR="00D46808" w:rsidRDefault="001A65C1" w:rsidP="001A65C1">
      <w:pPr>
        <w:rPr>
          <w:sz w:val="24"/>
          <w:szCs w:val="24"/>
        </w:rPr>
      </w:pPr>
      <w:r>
        <w:rPr>
          <w:b/>
        </w:rPr>
        <w:t xml:space="preserve">                        </w:t>
      </w:r>
      <w:r w:rsidR="00D46808">
        <w:rPr>
          <w:b/>
        </w:rPr>
        <w:t xml:space="preserve">  </w:t>
      </w:r>
      <w:r w:rsidR="00D46808" w:rsidRPr="003978F7">
        <w:rPr>
          <w:sz w:val="24"/>
          <w:szCs w:val="24"/>
        </w:rPr>
        <w:t>Навчальни</w:t>
      </w:r>
      <w:r w:rsidR="00EA23E4">
        <w:rPr>
          <w:sz w:val="24"/>
          <w:szCs w:val="24"/>
        </w:rPr>
        <w:t>й план для  7-А класу</w:t>
      </w:r>
      <w:r>
        <w:rPr>
          <w:sz w:val="24"/>
          <w:szCs w:val="24"/>
        </w:rPr>
        <w:t xml:space="preserve"> </w:t>
      </w:r>
      <w:r w:rsidR="00D46808" w:rsidRPr="003978F7">
        <w:rPr>
          <w:sz w:val="24"/>
          <w:szCs w:val="24"/>
        </w:rPr>
        <w:t>з навчанням українською мовою</w:t>
      </w:r>
      <w:r w:rsidR="00EA23E4">
        <w:rPr>
          <w:sz w:val="24"/>
          <w:szCs w:val="24"/>
        </w:rPr>
        <w:t>,</w:t>
      </w:r>
    </w:p>
    <w:p w:rsidR="00EA23E4" w:rsidRPr="003978F7" w:rsidRDefault="00EA23E4" w:rsidP="001A65C1">
      <w:pPr>
        <w:rPr>
          <w:sz w:val="24"/>
          <w:szCs w:val="24"/>
        </w:rPr>
      </w:pPr>
      <w:r w:rsidRPr="00D46808">
        <w:rPr>
          <w:sz w:val="24"/>
          <w:szCs w:val="24"/>
        </w:rPr>
        <w:t>складений відповідно Типової освітньої програми для</w:t>
      </w:r>
      <w:r>
        <w:rPr>
          <w:sz w:val="24"/>
          <w:szCs w:val="24"/>
        </w:rPr>
        <w:t xml:space="preserve"> 5-9  класів закладів загальної </w:t>
      </w:r>
      <w:r w:rsidRPr="00D46808">
        <w:rPr>
          <w:sz w:val="24"/>
          <w:szCs w:val="24"/>
        </w:rPr>
        <w:t>середньої освіти (додатки 1, 3), затвердженої наказом МОН України від 19.02.2021 (зі змінами наказ МОН від 09.08.2024 № 1120)</w:t>
      </w:r>
      <w:r>
        <w:rPr>
          <w:sz w:val="24"/>
          <w:szCs w:val="24"/>
        </w:rPr>
        <w:t>).</w:t>
      </w:r>
    </w:p>
    <w:tbl>
      <w:tblPr>
        <w:tblpPr w:leftFromText="180" w:rightFromText="180" w:vertAnchor="text" w:horzAnchor="margin" w:tblpY="20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824"/>
        <w:gridCol w:w="746"/>
        <w:gridCol w:w="2231"/>
        <w:gridCol w:w="1417"/>
        <w:gridCol w:w="1559"/>
      </w:tblGrid>
      <w:tr w:rsidR="00EA23E4" w:rsidRPr="00EA23E4" w:rsidTr="00EA23E4">
        <w:trPr>
          <w:trHeight w:val="330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Назва  освітньої галузі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Навчальні предмети та галузеві  інтегровані курси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Кількість годин на тиждень</w:t>
            </w:r>
          </w:p>
        </w:tc>
      </w:tr>
      <w:tr w:rsidR="00EA23E4" w:rsidRPr="00EA23E4" w:rsidTr="00EA23E4">
        <w:trPr>
          <w:trHeight w:val="266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3E4" w:rsidRPr="00EA23E4" w:rsidRDefault="00EA23E4" w:rsidP="00EA23E4">
            <w:pPr>
              <w:rPr>
                <w:b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3E4" w:rsidRPr="00EA23E4" w:rsidRDefault="00EA23E4" w:rsidP="00EA23E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7– 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Разом</w:t>
            </w:r>
          </w:p>
        </w:tc>
      </w:tr>
      <w:tr w:rsidR="00EA23E4" w:rsidRPr="00EA23E4" w:rsidTr="00EA23E4">
        <w:trPr>
          <w:trHeight w:val="458"/>
        </w:trPr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Українська мова</w:t>
            </w:r>
          </w:p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 xml:space="preserve">навчання      </w:t>
            </w:r>
          </w:p>
        </w:tc>
      </w:tr>
      <w:tr w:rsidR="00EA23E4" w:rsidRPr="00EA23E4" w:rsidTr="00EA23E4">
        <w:trPr>
          <w:trHeight w:val="238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color w:val="FF0000"/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Мовно -літературна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23E4" w:rsidRPr="00EA23E4" w:rsidTr="00EA23E4">
        <w:trPr>
          <w:trHeight w:val="154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3E4" w:rsidRPr="00EA23E4" w:rsidRDefault="00EA23E4" w:rsidP="00EA23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1,5+0,5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23E4" w:rsidRPr="00EA23E4" w:rsidTr="00EA23E4">
        <w:trPr>
          <w:trHeight w:val="154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3E4" w:rsidRPr="00EA23E4" w:rsidRDefault="00EA23E4" w:rsidP="00EA23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3,5+0,5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4</w:t>
            </w:r>
          </w:p>
        </w:tc>
      </w:tr>
      <w:tr w:rsidR="00EA23E4" w:rsidRPr="00EA23E4" w:rsidTr="00EA23E4">
        <w:trPr>
          <w:trHeight w:val="167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3E4" w:rsidRPr="00EA23E4" w:rsidRDefault="00EA23E4" w:rsidP="00EA23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3E4" w:rsidRPr="00EA23E4" w:rsidTr="00EA23E4">
        <w:trPr>
          <w:trHeight w:val="655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3E4" w:rsidRPr="00EA23E4" w:rsidRDefault="00EA23E4" w:rsidP="00EA23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A23E4" w:rsidRPr="00EA23E4" w:rsidRDefault="00EA23E4" w:rsidP="00EA23E4">
            <w:pPr>
              <w:ind w:right="-108"/>
              <w:rPr>
                <w:i/>
                <w:sz w:val="24"/>
                <w:szCs w:val="24"/>
              </w:rPr>
            </w:pPr>
            <w:r w:rsidRPr="00EA23E4">
              <w:rPr>
                <w:i/>
                <w:sz w:val="24"/>
                <w:szCs w:val="24"/>
              </w:rPr>
              <w:t>Вибірковий</w:t>
            </w:r>
          </w:p>
          <w:p w:rsidR="00EA23E4" w:rsidRPr="00EA23E4" w:rsidRDefault="00EA23E4" w:rsidP="00EA23E4">
            <w:pPr>
              <w:ind w:right="-108"/>
              <w:rPr>
                <w:sz w:val="24"/>
                <w:szCs w:val="24"/>
              </w:rPr>
            </w:pPr>
            <w:r w:rsidRPr="00EA23E4">
              <w:rPr>
                <w:i/>
                <w:sz w:val="24"/>
                <w:szCs w:val="24"/>
              </w:rPr>
              <w:t>освітній компонент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Польська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ind w:hanging="280"/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23E4" w:rsidRPr="00EA23E4" w:rsidTr="00EA23E4">
        <w:trPr>
          <w:trHeight w:val="240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Громадянська  та історична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 xml:space="preserve"> «Історія: Україна і світ» (інтегрований курс)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23E4" w:rsidRPr="00EA23E4" w:rsidTr="00EA23E4">
        <w:trPr>
          <w:trHeight w:val="240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Громадянська освіта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A23E4" w:rsidRPr="00EA23E4" w:rsidTr="00EA23E4">
        <w:trPr>
          <w:trHeight w:val="34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Мистецька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Мистецтво (інтегрований курс)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3E4" w:rsidRPr="00EA23E4" w:rsidTr="00EA23E4"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ind w:right="-108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lastRenderedPageBreak/>
              <w:t>Математична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2,5+0,5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23E4" w:rsidRPr="00EA23E4" w:rsidTr="00EA23E4"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1,5+0,5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23E4" w:rsidRPr="00EA23E4" w:rsidTr="00EA23E4">
        <w:trPr>
          <w:trHeight w:val="338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ind w:left="34" w:right="-108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Природнича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ind w:right="-108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EA23E4" w:rsidRPr="00EA23E4" w:rsidTr="00EA23E4">
        <w:trPr>
          <w:trHeight w:val="338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ind w:right="-108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23E4" w:rsidRPr="00EA23E4" w:rsidTr="00EA23E4">
        <w:trPr>
          <w:trHeight w:val="338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ind w:right="-108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23E4" w:rsidRPr="00EA23E4" w:rsidTr="00EA23E4">
        <w:trPr>
          <w:trHeight w:val="338"/>
        </w:trPr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ind w:right="-108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Хімія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EA23E4" w:rsidRPr="00EA23E4" w:rsidTr="00EA23E4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3E4" w:rsidRPr="00EA23E4" w:rsidTr="00EA23E4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Інформативна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Інформатика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3E4" w:rsidRPr="00EA23E4" w:rsidTr="00EA23E4">
        <w:trPr>
          <w:trHeight w:val="40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rFonts w:eastAsia="Calibri"/>
                <w:sz w:val="24"/>
                <w:szCs w:val="24"/>
              </w:rPr>
              <w:t xml:space="preserve">Соціальна і </w:t>
            </w:r>
            <w:proofErr w:type="spellStart"/>
            <w:r w:rsidRPr="00EA23E4">
              <w:rPr>
                <w:rFonts w:eastAsia="Calibri"/>
                <w:sz w:val="24"/>
                <w:szCs w:val="24"/>
              </w:rPr>
              <w:t>здоров</w:t>
            </w:r>
            <w:proofErr w:type="spellEnd"/>
            <w:r w:rsidRPr="00EA23E4">
              <w:rPr>
                <w:rFonts w:eastAsia="Calibri"/>
                <w:sz w:val="24"/>
                <w:szCs w:val="24"/>
                <w:lang w:val="en-US"/>
              </w:rPr>
              <w:t>’</w:t>
            </w:r>
            <w:proofErr w:type="spellStart"/>
            <w:r w:rsidRPr="00EA23E4">
              <w:rPr>
                <w:rFonts w:eastAsia="Calibri"/>
                <w:sz w:val="24"/>
                <w:szCs w:val="24"/>
              </w:rPr>
              <w:t>язбережувальна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ind w:right="-110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Здоров’я,  безпека та добробут (інтегрований курс)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color w:val="000000"/>
                <w:sz w:val="24"/>
                <w:szCs w:val="24"/>
              </w:rPr>
            </w:pPr>
            <w:r w:rsidRPr="00EA23E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3E4" w:rsidRPr="00EA23E4" w:rsidTr="00EA23E4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E4" w:rsidRPr="00EA23E4" w:rsidRDefault="00EA23E4" w:rsidP="00EA23E4">
            <w:pPr>
              <w:rPr>
                <w:b/>
                <w:i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Разом  (без фізкультури)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25,5+6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31,5</w:t>
            </w:r>
          </w:p>
        </w:tc>
      </w:tr>
      <w:tr w:rsidR="00EA23E4" w:rsidRPr="00EA23E4" w:rsidTr="00EA23E4"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Фізична культура*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3</w:t>
            </w:r>
          </w:p>
        </w:tc>
      </w:tr>
      <w:tr w:rsidR="00EA23E4" w:rsidRPr="00EA23E4" w:rsidTr="00EA23E4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i/>
                <w:sz w:val="24"/>
                <w:szCs w:val="24"/>
              </w:rPr>
            </w:pPr>
            <w:r w:rsidRPr="00EA23E4">
              <w:rPr>
                <w:i/>
                <w:sz w:val="24"/>
                <w:szCs w:val="24"/>
              </w:rPr>
              <w:t>Вибірковий освітній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pStyle w:val="a7"/>
              <w:ind w:left="-69"/>
              <w:rPr>
                <w:b/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sz w:val="24"/>
                <w:szCs w:val="24"/>
              </w:rPr>
            </w:pPr>
          </w:p>
        </w:tc>
      </w:tr>
      <w:tr w:rsidR="00EA23E4" w:rsidRPr="00EA23E4" w:rsidTr="00EA23E4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rPr>
                <w:i/>
                <w:sz w:val="24"/>
                <w:szCs w:val="24"/>
              </w:rPr>
            </w:pPr>
            <w:r w:rsidRPr="00EA23E4">
              <w:rPr>
                <w:rFonts w:eastAsia="Calibri"/>
                <w:sz w:val="24"/>
                <w:szCs w:val="24"/>
              </w:rPr>
              <w:t>Факультативний курс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rPr>
                <w:i/>
                <w:sz w:val="24"/>
                <w:szCs w:val="24"/>
              </w:rPr>
            </w:pPr>
            <w:r w:rsidRPr="00EA23E4">
              <w:rPr>
                <w:rFonts w:eastAsia="Calibri"/>
                <w:sz w:val="24"/>
                <w:szCs w:val="24"/>
                <w:lang w:val="en-US"/>
              </w:rPr>
              <w:t>Social</w:t>
            </w:r>
            <w:r w:rsidRPr="00EA23E4">
              <w:rPr>
                <w:rFonts w:eastAsia="Calibri"/>
                <w:sz w:val="24"/>
                <w:szCs w:val="24"/>
              </w:rPr>
              <w:t xml:space="preserve"> </w:t>
            </w:r>
            <w:r w:rsidRPr="00EA23E4">
              <w:rPr>
                <w:rFonts w:eastAsia="Calibri"/>
                <w:sz w:val="24"/>
                <w:szCs w:val="24"/>
                <w:lang w:val="en-US"/>
              </w:rPr>
              <w:t>English</w:t>
            </w:r>
            <w:r w:rsidRPr="00EA23E4">
              <w:rPr>
                <w:rFonts w:eastAsia="Calibri"/>
                <w:sz w:val="24"/>
                <w:szCs w:val="24"/>
              </w:rPr>
              <w:t xml:space="preserve"> </w:t>
            </w:r>
            <w:r w:rsidRPr="00EA23E4">
              <w:rPr>
                <w:rFonts w:eastAsia="Calibri"/>
                <w:sz w:val="24"/>
                <w:szCs w:val="24"/>
                <w:lang w:val="en-US"/>
              </w:rPr>
              <w:t>Studies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pStyle w:val="a7"/>
              <w:ind w:left="-69"/>
              <w:jc w:val="center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0,5</w:t>
            </w:r>
          </w:p>
        </w:tc>
      </w:tr>
      <w:tr w:rsidR="00EA23E4" w:rsidRPr="00EA23E4" w:rsidTr="00EA23E4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sz w:val="24"/>
                <w:szCs w:val="24"/>
              </w:rPr>
            </w:pPr>
            <w:r w:rsidRPr="00EA23E4">
              <w:rPr>
                <w:sz w:val="24"/>
                <w:szCs w:val="24"/>
              </w:rPr>
              <w:t>32</w:t>
            </w:r>
          </w:p>
        </w:tc>
      </w:tr>
      <w:tr w:rsidR="00EA23E4" w:rsidRPr="00EA23E4" w:rsidTr="00EA23E4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E4" w:rsidRPr="00EA23E4" w:rsidRDefault="00EA23E4" w:rsidP="00EA23E4">
            <w:pPr>
              <w:rPr>
                <w:b/>
                <w:sz w:val="24"/>
                <w:szCs w:val="24"/>
              </w:rPr>
            </w:pPr>
            <w:proofErr w:type="spellStart"/>
            <w:r w:rsidRPr="00EA23E4">
              <w:rPr>
                <w:sz w:val="24"/>
                <w:szCs w:val="24"/>
              </w:rPr>
              <w:t>Сумарнакількістьнавчальних</w:t>
            </w:r>
            <w:proofErr w:type="spellEnd"/>
            <w:r w:rsidRPr="00EA23E4">
              <w:rPr>
                <w:sz w:val="24"/>
                <w:szCs w:val="24"/>
              </w:rPr>
              <w:t xml:space="preserve"> годин, </w:t>
            </w:r>
            <w:proofErr w:type="spellStart"/>
            <w:r w:rsidRPr="00EA23E4">
              <w:rPr>
                <w:sz w:val="24"/>
                <w:szCs w:val="24"/>
              </w:rPr>
              <w:t>щофінансуються</w:t>
            </w:r>
            <w:proofErr w:type="spellEnd"/>
            <w:r w:rsidRPr="00EA23E4">
              <w:rPr>
                <w:sz w:val="24"/>
                <w:szCs w:val="24"/>
              </w:rPr>
              <w:t xml:space="preserve"> з бюджету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E4" w:rsidRPr="00EA23E4" w:rsidRDefault="00EA23E4" w:rsidP="00EA23E4">
            <w:pPr>
              <w:jc w:val="center"/>
              <w:rPr>
                <w:b/>
                <w:sz w:val="24"/>
                <w:szCs w:val="24"/>
              </w:rPr>
            </w:pPr>
            <w:r w:rsidRPr="00EA23E4">
              <w:rPr>
                <w:b/>
                <w:sz w:val="24"/>
                <w:szCs w:val="24"/>
              </w:rPr>
              <w:t>35</w:t>
            </w:r>
          </w:p>
        </w:tc>
      </w:tr>
    </w:tbl>
    <w:p w:rsidR="00D46808" w:rsidRDefault="00EA23E4" w:rsidP="003D6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23E4" w:rsidRDefault="00EA23E4" w:rsidP="003D6B66">
      <w:pPr>
        <w:jc w:val="both"/>
        <w:rPr>
          <w:sz w:val="24"/>
          <w:szCs w:val="24"/>
        </w:rPr>
      </w:pPr>
    </w:p>
    <w:p w:rsidR="00EA23E4" w:rsidRPr="00EA23E4" w:rsidRDefault="00EA23E4" w:rsidP="00EA23E4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</w:t>
      </w:r>
    </w:p>
    <w:p w:rsidR="00EA23E4" w:rsidRPr="00EA23E4" w:rsidRDefault="00EA23E4" w:rsidP="00EA23E4">
      <w:pPr>
        <w:ind w:left="142" w:right="-142"/>
        <w:jc w:val="center"/>
        <w:rPr>
          <w:sz w:val="24"/>
          <w:szCs w:val="24"/>
        </w:rPr>
      </w:pPr>
    </w:p>
    <w:p w:rsidR="00EA23E4" w:rsidRPr="005C75C6" w:rsidRDefault="00EA23E4" w:rsidP="00EA23E4">
      <w:pPr>
        <w:jc w:val="both"/>
      </w:pPr>
    </w:p>
    <w:p w:rsidR="00EA23E4" w:rsidRPr="005C75C6" w:rsidRDefault="002B353D" w:rsidP="00EA23E4">
      <w:pPr>
        <w:jc w:val="both"/>
      </w:pPr>
      <w:r>
        <w:t>*</w:t>
      </w:r>
      <w:r w:rsidR="00EA23E4" w:rsidRPr="005C75C6">
        <w:t>Години, передбачені для фізичної</w:t>
      </w:r>
      <w:r w:rsidR="00EA23E4">
        <w:t xml:space="preserve"> </w:t>
      </w:r>
      <w:r w:rsidR="00EA23E4" w:rsidRPr="005C75C6">
        <w:t>культури, не враховуються</w:t>
      </w:r>
      <w:r w:rsidR="00EA23E4">
        <w:t xml:space="preserve"> </w:t>
      </w:r>
      <w:r w:rsidR="00EA23E4" w:rsidRPr="005C75C6">
        <w:t>під час визначення</w:t>
      </w:r>
      <w:r w:rsidR="00EA23E4">
        <w:t xml:space="preserve"> </w:t>
      </w:r>
      <w:r w:rsidR="00EA23E4" w:rsidRPr="005C75C6">
        <w:t>гранично допустимого навчального</w:t>
      </w:r>
      <w:r w:rsidR="00EA23E4">
        <w:t xml:space="preserve"> </w:t>
      </w:r>
      <w:r w:rsidR="00EA23E4" w:rsidRPr="005C75C6">
        <w:t>навантаження</w:t>
      </w:r>
      <w:r w:rsidR="00EA23E4">
        <w:t xml:space="preserve"> </w:t>
      </w:r>
      <w:r w:rsidR="00EA23E4" w:rsidRPr="005C75C6">
        <w:t>учнів, але обов'язково</w:t>
      </w:r>
      <w:r w:rsidR="00EA23E4">
        <w:t xml:space="preserve"> </w:t>
      </w:r>
      <w:r w:rsidR="00EA23E4" w:rsidRPr="005C75C6">
        <w:t>фінансуються.</w:t>
      </w:r>
    </w:p>
    <w:p w:rsidR="00D46808" w:rsidRPr="003D6B66" w:rsidRDefault="00D46808" w:rsidP="003D6B66">
      <w:pPr>
        <w:shd w:val="clear" w:color="auto" w:fill="FFFFFF" w:themeFill="background1"/>
        <w:tabs>
          <w:tab w:val="left" w:pos="6540"/>
        </w:tabs>
        <w:rPr>
          <w:b/>
          <w:sz w:val="24"/>
          <w:szCs w:val="24"/>
        </w:rPr>
      </w:pPr>
    </w:p>
    <w:p w:rsidR="00D46808" w:rsidRPr="003978F7" w:rsidRDefault="00D46808" w:rsidP="00D46808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  <w:r w:rsidRPr="003978F7">
        <w:rPr>
          <w:sz w:val="24"/>
          <w:szCs w:val="24"/>
        </w:rPr>
        <w:t xml:space="preserve">Навчальний план </w:t>
      </w:r>
      <w:r w:rsidRPr="003978F7">
        <w:rPr>
          <w:bCs/>
          <w:spacing w:val="-9"/>
          <w:sz w:val="24"/>
          <w:szCs w:val="24"/>
        </w:rPr>
        <w:t xml:space="preserve">для  </w:t>
      </w:r>
      <w:r w:rsidR="00C71C5D">
        <w:rPr>
          <w:bCs/>
          <w:spacing w:val="-9"/>
          <w:sz w:val="24"/>
          <w:szCs w:val="24"/>
        </w:rPr>
        <w:t>7-Б класу</w:t>
      </w:r>
      <w:r w:rsidRPr="003978F7">
        <w:rPr>
          <w:bCs/>
          <w:spacing w:val="-9"/>
          <w:sz w:val="24"/>
          <w:szCs w:val="24"/>
        </w:rPr>
        <w:t xml:space="preserve"> </w:t>
      </w:r>
      <w:r w:rsidRPr="003978F7">
        <w:rPr>
          <w:sz w:val="24"/>
          <w:szCs w:val="24"/>
        </w:rPr>
        <w:t>з навчанням українською мовою,</w:t>
      </w:r>
    </w:p>
    <w:p w:rsidR="00C71C5D" w:rsidRDefault="00D46808" w:rsidP="00C71C5D">
      <w:pPr>
        <w:tabs>
          <w:tab w:val="left" w:pos="6540"/>
        </w:tabs>
        <w:jc w:val="center"/>
        <w:rPr>
          <w:bCs/>
          <w:sz w:val="24"/>
          <w:szCs w:val="24"/>
        </w:rPr>
      </w:pPr>
      <w:r w:rsidRPr="003978F7">
        <w:rPr>
          <w:bCs/>
          <w:spacing w:val="-9"/>
          <w:sz w:val="24"/>
          <w:szCs w:val="24"/>
        </w:rPr>
        <w:t xml:space="preserve"> який працює за науково-педагогічним </w:t>
      </w:r>
      <w:proofErr w:type="spellStart"/>
      <w:r w:rsidRPr="003978F7">
        <w:rPr>
          <w:bCs/>
          <w:spacing w:val="-9"/>
          <w:sz w:val="24"/>
          <w:szCs w:val="24"/>
        </w:rPr>
        <w:t>проєктом</w:t>
      </w:r>
      <w:proofErr w:type="spellEnd"/>
      <w:r w:rsidRPr="003978F7">
        <w:rPr>
          <w:bCs/>
          <w:spacing w:val="-9"/>
          <w:sz w:val="24"/>
          <w:szCs w:val="24"/>
        </w:rPr>
        <w:t xml:space="preserve"> «Інтелект України»</w:t>
      </w:r>
      <w:r w:rsidRPr="003978F7">
        <w:rPr>
          <w:bCs/>
          <w:sz w:val="24"/>
          <w:szCs w:val="24"/>
        </w:rPr>
        <w:t xml:space="preserve"> </w:t>
      </w:r>
      <w:r w:rsidR="00C71C5D">
        <w:rPr>
          <w:bCs/>
          <w:sz w:val="24"/>
          <w:szCs w:val="24"/>
        </w:rPr>
        <w:t>та вивчає другу іноземну мову,</w:t>
      </w:r>
    </w:p>
    <w:p w:rsidR="00316EBC" w:rsidRDefault="00316EBC" w:rsidP="00316EBC">
      <w:pPr>
        <w:tabs>
          <w:tab w:val="left" w:pos="6540"/>
        </w:tabs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6808" w:rsidRPr="00C71C5D">
        <w:rPr>
          <w:sz w:val="24"/>
          <w:szCs w:val="24"/>
        </w:rPr>
        <w:t>складений за додатком 3</w:t>
      </w:r>
      <w:r w:rsidR="00D46808" w:rsidRPr="00C71C5D">
        <w:rPr>
          <w:color w:val="FF0000"/>
          <w:sz w:val="24"/>
          <w:szCs w:val="24"/>
        </w:rPr>
        <w:t xml:space="preserve"> </w:t>
      </w:r>
      <w:r w:rsidR="00D46808" w:rsidRPr="00C71C5D">
        <w:rPr>
          <w:sz w:val="24"/>
          <w:szCs w:val="24"/>
        </w:rPr>
        <w:t xml:space="preserve">до Освітньої програми базової школи </w:t>
      </w:r>
      <w:r w:rsidR="00D46808" w:rsidRPr="00C71C5D">
        <w:rPr>
          <w:spacing w:val="-10"/>
          <w:sz w:val="24"/>
          <w:szCs w:val="24"/>
        </w:rPr>
        <w:t xml:space="preserve">науково-педагогічного </w:t>
      </w:r>
      <w:proofErr w:type="spellStart"/>
      <w:r w:rsidR="00D46808" w:rsidRPr="00C71C5D">
        <w:rPr>
          <w:spacing w:val="-10"/>
          <w:sz w:val="24"/>
          <w:szCs w:val="24"/>
        </w:rPr>
        <w:t>проєкту</w:t>
      </w:r>
      <w:proofErr w:type="spellEnd"/>
      <w:r w:rsidR="00D46808" w:rsidRPr="00C71C5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</w:t>
      </w:r>
    </w:p>
    <w:p w:rsidR="00C71C5D" w:rsidRPr="00C71C5D" w:rsidRDefault="00316EBC" w:rsidP="00316EBC">
      <w:pPr>
        <w:tabs>
          <w:tab w:val="left" w:pos="6540"/>
        </w:tabs>
        <w:rPr>
          <w:bCs/>
          <w:sz w:val="24"/>
          <w:szCs w:val="24"/>
        </w:rPr>
      </w:pPr>
      <w:r>
        <w:rPr>
          <w:spacing w:val="-10"/>
          <w:sz w:val="24"/>
          <w:szCs w:val="24"/>
        </w:rPr>
        <w:t xml:space="preserve"> </w:t>
      </w:r>
      <w:r w:rsidR="00D46808" w:rsidRPr="00C71C5D">
        <w:rPr>
          <w:spacing w:val="-10"/>
          <w:sz w:val="24"/>
          <w:szCs w:val="24"/>
        </w:rPr>
        <w:t xml:space="preserve">«Інтелект України» </w:t>
      </w:r>
      <w:r w:rsidR="00C71C5D" w:rsidRPr="00C71C5D">
        <w:rPr>
          <w:sz w:val="24"/>
          <w:szCs w:val="24"/>
        </w:rPr>
        <w:t xml:space="preserve">цикл </w:t>
      </w:r>
      <w:r w:rsidR="00C71C5D" w:rsidRPr="00C71C5D">
        <w:rPr>
          <w:sz w:val="24"/>
          <w:szCs w:val="24"/>
          <w:lang w:val="ru-RU"/>
        </w:rPr>
        <w:t xml:space="preserve">базового предметного </w:t>
      </w:r>
      <w:proofErr w:type="spellStart"/>
      <w:r w:rsidR="00C71C5D" w:rsidRPr="00C71C5D">
        <w:rPr>
          <w:sz w:val="24"/>
          <w:szCs w:val="24"/>
          <w:lang w:val="ru-RU"/>
        </w:rPr>
        <w:t>навчання</w:t>
      </w:r>
      <w:proofErr w:type="spellEnd"/>
      <w:r w:rsidR="00C71C5D" w:rsidRPr="00C71C5D">
        <w:rPr>
          <w:sz w:val="24"/>
          <w:szCs w:val="24"/>
          <w:lang w:val="ru-RU"/>
        </w:rPr>
        <w:t xml:space="preserve"> </w:t>
      </w:r>
      <w:proofErr w:type="spellStart"/>
      <w:r w:rsidR="00C71C5D" w:rsidRPr="00C71C5D">
        <w:rPr>
          <w:sz w:val="24"/>
          <w:szCs w:val="24"/>
          <w:lang w:val="ru-RU"/>
        </w:rPr>
        <w:t>базової</w:t>
      </w:r>
      <w:proofErr w:type="spellEnd"/>
      <w:r w:rsidR="00C71C5D" w:rsidRPr="00C71C5D">
        <w:rPr>
          <w:sz w:val="24"/>
          <w:szCs w:val="24"/>
          <w:lang w:val="ru-RU"/>
        </w:rPr>
        <w:t xml:space="preserve"> </w:t>
      </w:r>
      <w:proofErr w:type="spellStart"/>
      <w:r w:rsidR="00C71C5D" w:rsidRPr="00C71C5D">
        <w:rPr>
          <w:sz w:val="24"/>
          <w:szCs w:val="24"/>
          <w:lang w:val="ru-RU"/>
        </w:rPr>
        <w:t>середньої</w:t>
      </w:r>
      <w:proofErr w:type="spellEnd"/>
      <w:r w:rsidR="00C71C5D" w:rsidRPr="00C71C5D">
        <w:rPr>
          <w:sz w:val="24"/>
          <w:szCs w:val="24"/>
          <w:lang w:val="ru-RU"/>
        </w:rPr>
        <w:t xml:space="preserve"> </w:t>
      </w:r>
      <w:proofErr w:type="spellStart"/>
      <w:r w:rsidR="00C71C5D" w:rsidRPr="00C71C5D">
        <w:rPr>
          <w:sz w:val="24"/>
          <w:szCs w:val="24"/>
          <w:lang w:val="ru-RU"/>
        </w:rPr>
        <w:t>освіти</w:t>
      </w:r>
      <w:proofErr w:type="spellEnd"/>
      <w:r w:rsidR="00C71C5D" w:rsidRPr="00C71C5D">
        <w:rPr>
          <w:sz w:val="24"/>
          <w:szCs w:val="24"/>
          <w:lang w:val="ru-RU"/>
        </w:rPr>
        <w:t xml:space="preserve"> </w:t>
      </w:r>
      <w:r w:rsidR="00C71C5D" w:rsidRPr="00C71C5D">
        <w:rPr>
          <w:sz w:val="24"/>
          <w:szCs w:val="24"/>
        </w:rPr>
        <w:t>(</w:t>
      </w:r>
      <w:r w:rsidR="00C71C5D" w:rsidRPr="00C71C5D">
        <w:rPr>
          <w:sz w:val="24"/>
          <w:szCs w:val="24"/>
          <w:lang w:val="ru-RU"/>
        </w:rPr>
        <w:t>7-9</w:t>
      </w:r>
      <w:r w:rsidR="00C71C5D" w:rsidRPr="00C71C5D">
        <w:rPr>
          <w:sz w:val="24"/>
          <w:szCs w:val="24"/>
        </w:rPr>
        <w:t xml:space="preserve"> класи)</w:t>
      </w:r>
    </w:p>
    <w:p w:rsidR="00D46808" w:rsidRPr="00C71C5D" w:rsidRDefault="00C71C5D" w:rsidP="00C71C5D">
      <w:pPr>
        <w:pStyle w:val="12"/>
        <w:ind w:left="0" w:right="-2"/>
        <w:jc w:val="both"/>
        <w:rPr>
          <w:b w:val="0"/>
          <w:sz w:val="24"/>
          <w:szCs w:val="24"/>
        </w:rPr>
      </w:pPr>
      <w:r w:rsidRPr="00C71C5D">
        <w:rPr>
          <w:b w:val="0"/>
          <w:sz w:val="24"/>
          <w:szCs w:val="24"/>
        </w:rPr>
        <w:t xml:space="preserve"> </w:t>
      </w:r>
      <w:r w:rsidR="00D46808" w:rsidRPr="00C71C5D">
        <w:rPr>
          <w:b w:val="0"/>
          <w:sz w:val="24"/>
          <w:szCs w:val="24"/>
        </w:rPr>
        <w:t>(</w:t>
      </w:r>
      <w:r w:rsidRPr="00C71C5D">
        <w:rPr>
          <w:b w:val="0"/>
          <w:sz w:val="24"/>
          <w:szCs w:val="24"/>
        </w:rPr>
        <w:t>затверджено наказом   ДСЯО  України від  28.06.2024 № 01-10/201</w:t>
      </w:r>
      <w:r w:rsidR="00D46808" w:rsidRPr="00C71C5D">
        <w:rPr>
          <w:b w:val="0"/>
          <w:sz w:val="24"/>
          <w:szCs w:val="24"/>
        </w:rPr>
        <w:t>).</w:t>
      </w:r>
    </w:p>
    <w:p w:rsidR="00C71C5D" w:rsidRPr="005C75C6" w:rsidRDefault="00C71C5D" w:rsidP="00C71C5D">
      <w:pPr>
        <w:tabs>
          <w:tab w:val="left" w:pos="6540"/>
        </w:tabs>
        <w:jc w:val="center"/>
        <w:rPr>
          <w:b/>
          <w:bCs/>
          <w:color w:val="FF0000"/>
          <w:spacing w:val="-9"/>
        </w:rPr>
      </w:pP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3"/>
        <w:gridCol w:w="4185"/>
        <w:gridCol w:w="6"/>
        <w:gridCol w:w="986"/>
        <w:gridCol w:w="6"/>
        <w:gridCol w:w="1270"/>
        <w:gridCol w:w="6"/>
      </w:tblGrid>
      <w:tr w:rsidR="00C71C5D" w:rsidRPr="00A777C5" w:rsidTr="00712F95">
        <w:trPr>
          <w:gridAfter w:val="1"/>
          <w:wAfter w:w="6" w:type="dxa"/>
          <w:trHeight w:val="486"/>
          <w:jc w:val="center"/>
        </w:trPr>
        <w:tc>
          <w:tcPr>
            <w:tcW w:w="2833" w:type="dxa"/>
            <w:vMerge w:val="restart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Назва освітньої галузі</w:t>
            </w:r>
          </w:p>
        </w:tc>
        <w:tc>
          <w:tcPr>
            <w:tcW w:w="4185" w:type="dxa"/>
            <w:vMerge w:val="restart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Предмети</w:t>
            </w:r>
          </w:p>
        </w:tc>
        <w:tc>
          <w:tcPr>
            <w:tcW w:w="2268" w:type="dxa"/>
            <w:gridSpan w:val="4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 xml:space="preserve">   Кількість годин  на тиждень  </w:t>
            </w:r>
          </w:p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b/>
                <w:sz w:val="24"/>
                <w:szCs w:val="24"/>
              </w:rPr>
            </w:pPr>
          </w:p>
        </w:tc>
      </w:tr>
      <w:tr w:rsidR="00C71C5D" w:rsidRPr="00A777C5" w:rsidTr="00712F95">
        <w:trPr>
          <w:gridAfter w:val="1"/>
          <w:wAfter w:w="6" w:type="dxa"/>
          <w:trHeight w:val="334"/>
          <w:jc w:val="center"/>
        </w:trPr>
        <w:tc>
          <w:tcPr>
            <w:tcW w:w="2833" w:type="dxa"/>
            <w:vMerge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>7-Б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 xml:space="preserve">     Разом</w:t>
            </w:r>
          </w:p>
        </w:tc>
      </w:tr>
      <w:tr w:rsidR="00C71C5D" w:rsidRPr="00A777C5" w:rsidTr="00712F95">
        <w:trPr>
          <w:gridAfter w:val="1"/>
          <w:wAfter w:w="6" w:type="dxa"/>
          <w:trHeight w:val="219"/>
          <w:jc w:val="center"/>
        </w:trPr>
        <w:tc>
          <w:tcPr>
            <w:tcW w:w="2833" w:type="dxa"/>
            <w:vMerge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71C5D" w:rsidRPr="00A777C5" w:rsidRDefault="00C71C5D" w:rsidP="00712F95">
            <w:pPr>
              <w:ind w:left="-435"/>
              <w:jc w:val="center"/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>Українська мова</w:t>
            </w:r>
          </w:p>
          <w:p w:rsidR="00C71C5D" w:rsidRPr="00A777C5" w:rsidRDefault="00C71C5D" w:rsidP="00712F95">
            <w:pPr>
              <w:jc w:val="center"/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>навчання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  <w:vMerge w:val="restart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Мовно-літературна</w:t>
            </w: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  <w:lang w:val="en-US"/>
              </w:rPr>
            </w:pPr>
            <w:r w:rsidRPr="00A777C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3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  <w:vMerge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  <w:vMerge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3,5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  <w:vMerge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:rsidR="00C71C5D" w:rsidRPr="00A777C5" w:rsidRDefault="00C71C5D" w:rsidP="00712F95">
            <w:pPr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Польська мова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Мовно-літературна Мистецька</w:t>
            </w: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Зарубіжна література і мистецтво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1,5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  <w:tcMar>
              <w:left w:w="23" w:type="dxa"/>
              <w:right w:w="0" w:type="dxa"/>
            </w:tcMar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pStyle w:val="TableParagraph"/>
              <w:spacing w:line="234" w:lineRule="exact"/>
              <w:ind w:left="0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Історія: Україна і світ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ind w:right="-181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 xml:space="preserve">Соціальна і </w:t>
            </w:r>
            <w:proofErr w:type="spellStart"/>
            <w:r w:rsidRPr="00A777C5">
              <w:rPr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Навчаємося  разом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  <w:lang w:val="en-US"/>
              </w:rPr>
            </w:pPr>
            <w:r w:rsidRPr="00A777C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1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 xml:space="preserve">Мистецтво </w:t>
            </w:r>
          </w:p>
        </w:tc>
        <w:tc>
          <w:tcPr>
            <w:tcW w:w="4185" w:type="dxa"/>
          </w:tcPr>
          <w:p w:rsidR="00C71C5D" w:rsidRPr="00A777C5" w:rsidRDefault="00C71C5D" w:rsidP="00712F95">
            <w:pPr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Мистецтво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1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  <w:vMerge w:val="restart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Математична</w:t>
            </w: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3,5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  <w:vMerge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 xml:space="preserve">Геометрія 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2,5</w:t>
            </w:r>
          </w:p>
        </w:tc>
      </w:tr>
      <w:tr w:rsidR="00C71C5D" w:rsidRPr="00A777C5" w:rsidTr="00712F95">
        <w:trPr>
          <w:gridAfter w:val="1"/>
          <w:wAfter w:w="6" w:type="dxa"/>
          <w:trHeight w:val="288"/>
          <w:jc w:val="center"/>
        </w:trPr>
        <w:tc>
          <w:tcPr>
            <w:tcW w:w="2833" w:type="dxa"/>
            <w:vMerge w:val="restart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Природнича</w:t>
            </w: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Біологія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</w:tr>
      <w:tr w:rsidR="00C71C5D" w:rsidRPr="00A777C5" w:rsidTr="00712F95">
        <w:trPr>
          <w:gridAfter w:val="1"/>
          <w:wAfter w:w="6" w:type="dxa"/>
          <w:trHeight w:val="288"/>
          <w:jc w:val="center"/>
        </w:trPr>
        <w:tc>
          <w:tcPr>
            <w:tcW w:w="2833" w:type="dxa"/>
            <w:vMerge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Географія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</w:tr>
      <w:tr w:rsidR="00C71C5D" w:rsidRPr="00A777C5" w:rsidTr="00712F95">
        <w:trPr>
          <w:gridAfter w:val="1"/>
          <w:wAfter w:w="6" w:type="dxa"/>
          <w:trHeight w:val="288"/>
          <w:jc w:val="center"/>
        </w:trPr>
        <w:tc>
          <w:tcPr>
            <w:tcW w:w="2833" w:type="dxa"/>
            <w:vMerge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 xml:space="preserve">Фізика 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</w:tr>
      <w:tr w:rsidR="00C71C5D" w:rsidRPr="00A777C5" w:rsidTr="00712F95">
        <w:trPr>
          <w:gridAfter w:val="1"/>
          <w:wAfter w:w="6" w:type="dxa"/>
          <w:trHeight w:val="288"/>
          <w:jc w:val="center"/>
        </w:trPr>
        <w:tc>
          <w:tcPr>
            <w:tcW w:w="2833" w:type="dxa"/>
            <w:vMerge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Хімія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2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Технології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1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 w:rsidRPr="00A777C5">
              <w:rPr>
                <w:sz w:val="24"/>
                <w:szCs w:val="24"/>
              </w:rPr>
              <w:lastRenderedPageBreak/>
              <w:t>Інформатична</w:t>
            </w:r>
            <w:proofErr w:type="spellEnd"/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 xml:space="preserve">Інформатика 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1</w:t>
            </w:r>
          </w:p>
        </w:tc>
      </w:tr>
      <w:tr w:rsidR="00C71C5D" w:rsidRPr="005C75C6" w:rsidTr="00712F95">
        <w:trPr>
          <w:jc w:val="center"/>
        </w:trPr>
        <w:tc>
          <w:tcPr>
            <w:tcW w:w="7024" w:type="dxa"/>
            <w:gridSpan w:val="3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>Разом (без фізкультури)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>32</w:t>
            </w:r>
          </w:p>
        </w:tc>
      </w:tr>
      <w:tr w:rsidR="00C71C5D" w:rsidRPr="00A777C5" w:rsidTr="00712F95">
        <w:trPr>
          <w:gridAfter w:val="1"/>
          <w:wAfter w:w="6" w:type="dxa"/>
          <w:jc w:val="center"/>
        </w:trPr>
        <w:tc>
          <w:tcPr>
            <w:tcW w:w="2833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4185" w:type="dxa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3</w:t>
            </w:r>
          </w:p>
        </w:tc>
      </w:tr>
      <w:tr w:rsidR="00C71C5D" w:rsidRPr="005C75C6" w:rsidTr="00712F95">
        <w:trPr>
          <w:jc w:val="center"/>
        </w:trPr>
        <w:tc>
          <w:tcPr>
            <w:tcW w:w="7024" w:type="dxa"/>
            <w:gridSpan w:val="3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b/>
                <w:sz w:val="24"/>
                <w:szCs w:val="24"/>
              </w:rPr>
            </w:pPr>
            <w:r w:rsidRPr="00A777C5">
              <w:rPr>
                <w:b/>
                <w:i/>
                <w:sz w:val="24"/>
                <w:szCs w:val="24"/>
              </w:rPr>
              <w:t>Варіативна складова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rPr>
                <w:b/>
                <w:sz w:val="24"/>
                <w:szCs w:val="24"/>
              </w:rPr>
            </w:pPr>
            <w:r w:rsidRPr="00A777C5">
              <w:rPr>
                <w:b/>
                <w:sz w:val="24"/>
                <w:szCs w:val="24"/>
              </w:rPr>
              <w:t>---</w:t>
            </w:r>
          </w:p>
        </w:tc>
      </w:tr>
      <w:tr w:rsidR="00C71C5D" w:rsidRPr="005C75C6" w:rsidTr="00712F95">
        <w:trPr>
          <w:jc w:val="center"/>
        </w:trPr>
        <w:tc>
          <w:tcPr>
            <w:tcW w:w="7024" w:type="dxa"/>
            <w:gridSpan w:val="3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bCs/>
                <w:sz w:val="24"/>
                <w:szCs w:val="24"/>
              </w:rPr>
            </w:pPr>
            <w:r w:rsidRPr="00A777C5">
              <w:rPr>
                <w:bCs/>
                <w:sz w:val="24"/>
                <w:szCs w:val="24"/>
              </w:rPr>
              <w:t xml:space="preserve">Гранично допустиме навчальне навантаження 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bCs/>
                <w:sz w:val="24"/>
                <w:szCs w:val="24"/>
              </w:rPr>
            </w:pPr>
            <w:r w:rsidRPr="00A777C5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bCs/>
                <w:sz w:val="24"/>
                <w:szCs w:val="24"/>
              </w:rPr>
            </w:pPr>
            <w:r w:rsidRPr="00A777C5">
              <w:rPr>
                <w:bCs/>
                <w:sz w:val="24"/>
                <w:szCs w:val="24"/>
              </w:rPr>
              <w:t>35</w:t>
            </w:r>
          </w:p>
        </w:tc>
      </w:tr>
      <w:tr w:rsidR="00C71C5D" w:rsidRPr="005C75C6" w:rsidTr="00712F95">
        <w:trPr>
          <w:jc w:val="center"/>
        </w:trPr>
        <w:tc>
          <w:tcPr>
            <w:tcW w:w="7024" w:type="dxa"/>
            <w:gridSpan w:val="3"/>
            <w:vAlign w:val="center"/>
          </w:tcPr>
          <w:p w:rsidR="00C71C5D" w:rsidRPr="00A777C5" w:rsidRDefault="00C71C5D" w:rsidP="00712F95">
            <w:pPr>
              <w:tabs>
                <w:tab w:val="left" w:pos="6540"/>
              </w:tabs>
              <w:rPr>
                <w:b/>
                <w:bCs/>
                <w:sz w:val="24"/>
                <w:szCs w:val="24"/>
              </w:rPr>
            </w:pPr>
            <w:r w:rsidRPr="00A777C5">
              <w:rPr>
                <w:sz w:val="24"/>
                <w:szCs w:val="24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992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777C5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C71C5D" w:rsidRPr="00A777C5" w:rsidRDefault="00C71C5D" w:rsidP="00712F95">
            <w:pPr>
              <w:tabs>
                <w:tab w:val="left" w:pos="6540"/>
              </w:tabs>
              <w:ind w:left="-435"/>
              <w:jc w:val="center"/>
              <w:rPr>
                <w:b/>
                <w:bCs/>
                <w:sz w:val="24"/>
                <w:szCs w:val="24"/>
              </w:rPr>
            </w:pPr>
            <w:r w:rsidRPr="00A777C5">
              <w:rPr>
                <w:b/>
                <w:bCs/>
                <w:sz w:val="24"/>
                <w:szCs w:val="24"/>
              </w:rPr>
              <w:t>35</w:t>
            </w:r>
          </w:p>
        </w:tc>
      </w:tr>
    </w:tbl>
    <w:p w:rsidR="00C71C5D" w:rsidRPr="005C75C6" w:rsidRDefault="00C71C5D" w:rsidP="00C71C5D"/>
    <w:p w:rsidR="00C71C5D" w:rsidRPr="005C75C6" w:rsidRDefault="00C71C5D" w:rsidP="00C71C5D">
      <w:r w:rsidRPr="005C75C6">
        <w:t>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D46808" w:rsidRDefault="00D46808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FA7DAF" w:rsidRDefault="00FA7DAF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FA7DAF" w:rsidRDefault="00FA7DAF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3D6B66" w:rsidRDefault="003D6B66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5D4334" w:rsidRDefault="005D4334" w:rsidP="005D4334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 ІНСТРУМЕНТАРІЮ ОЦІНЮВАННЯ</w:t>
      </w:r>
    </w:p>
    <w:p w:rsidR="005D4334" w:rsidRPr="005D4334" w:rsidRDefault="005D4334" w:rsidP="005D4334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4334" w:rsidRPr="005D4334" w:rsidRDefault="005D4334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4334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Об'єктами оцінювання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 відповідно до пункту 22 статті 1 </w:t>
      </w:r>
      <w:hyperlink r:id="rId11" w:history="1">
        <w:r w:rsidRPr="005D43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Закону України «Про освіту»</w:t>
        </w:r>
      </w:hyperlink>
      <w:r w:rsidR="00A35B0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є результати навчання учня/учениці, у тому числі процес їх досягнення ним/нею.  </w:t>
      </w:r>
    </w:p>
    <w:p w:rsidR="00316EBC" w:rsidRPr="00A765AD" w:rsidRDefault="005D4334" w:rsidP="005D4334">
      <w:pPr>
        <w:jc w:val="both"/>
        <w:rPr>
          <w:color w:val="333333"/>
          <w:sz w:val="24"/>
          <w:szCs w:val="24"/>
          <w:shd w:val="clear" w:color="auto" w:fill="FFFFFF"/>
        </w:rPr>
      </w:pPr>
      <w:r w:rsidRPr="005D4334">
        <w:rPr>
          <w:sz w:val="24"/>
          <w:szCs w:val="24"/>
        </w:rPr>
        <w:t xml:space="preserve">Основні вид оцінювання результатів навчання учнів, які здобувають </w:t>
      </w:r>
      <w:r w:rsidR="0096209A">
        <w:rPr>
          <w:sz w:val="24"/>
          <w:szCs w:val="24"/>
        </w:rPr>
        <w:t xml:space="preserve">освіту за інституційною формою, </w:t>
      </w:r>
      <w:r w:rsidR="00316EBC">
        <w:rPr>
          <w:sz w:val="24"/>
          <w:szCs w:val="24"/>
        </w:rPr>
        <w:t xml:space="preserve">7 </w:t>
      </w:r>
      <w:r w:rsidRPr="005D4334">
        <w:rPr>
          <w:sz w:val="24"/>
          <w:szCs w:val="24"/>
        </w:rPr>
        <w:t>класах - формувальне, поточне та підсумкове: тематичне, семестрове, річне</w:t>
      </w:r>
      <w:r w:rsidRPr="0096209A">
        <w:rPr>
          <w:sz w:val="24"/>
          <w:szCs w:val="24"/>
        </w:rPr>
        <w:t>.</w:t>
      </w:r>
      <w:r w:rsidR="0096209A" w:rsidRPr="0096209A">
        <w:rPr>
          <w:sz w:val="24"/>
          <w:szCs w:val="24"/>
        </w:rPr>
        <w:t xml:space="preserve"> Оцінювання результатів навчання учнівства здійснюється згідно з вимогами до обов’язкових результатів навчання, визначених Державним стандартом на основі </w:t>
      </w:r>
      <w:proofErr w:type="spellStart"/>
      <w:r w:rsidR="0096209A" w:rsidRPr="0096209A">
        <w:rPr>
          <w:sz w:val="24"/>
          <w:szCs w:val="24"/>
        </w:rPr>
        <w:t>компетентнісного</w:t>
      </w:r>
      <w:proofErr w:type="spellEnd"/>
      <w:r w:rsidR="0096209A" w:rsidRPr="0096209A">
        <w:rPr>
          <w:sz w:val="24"/>
          <w:szCs w:val="24"/>
        </w:rPr>
        <w:t xml:space="preserve"> підходу</w:t>
      </w:r>
      <w:r w:rsidR="0096209A">
        <w:t>.</w:t>
      </w:r>
      <w:r w:rsidR="001A65C1">
        <w:t xml:space="preserve"> </w:t>
      </w:r>
      <w:r w:rsidR="0096209A"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Оцінювання </w:t>
      </w:r>
      <w:r w:rsidR="001A65C1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результатів навча</w:t>
      </w:r>
      <w:r w:rsidRPr="005D4334">
        <w:rPr>
          <w:color w:val="333333"/>
          <w:sz w:val="24"/>
          <w:szCs w:val="24"/>
          <w:shd w:val="clear" w:color="auto" w:fill="FFFFFF"/>
        </w:rPr>
        <w:t>ння учнів</w:t>
      </w:r>
      <w:r w:rsidR="00316EBC">
        <w:rPr>
          <w:color w:val="333333"/>
          <w:sz w:val="24"/>
          <w:szCs w:val="24"/>
          <w:shd w:val="clear" w:color="auto" w:fill="FFFFFF"/>
        </w:rPr>
        <w:t>/учениць 7</w:t>
      </w:r>
      <w:r w:rsidRPr="005D4334">
        <w:rPr>
          <w:color w:val="333333"/>
          <w:sz w:val="24"/>
          <w:szCs w:val="24"/>
          <w:shd w:val="clear" w:color="auto" w:fill="FFFFFF"/>
        </w:rPr>
        <w:t xml:space="preserve"> класів здійснюється за 12</w:t>
      </w:r>
      <w:r w:rsidRPr="005D4334">
        <w:rPr>
          <w:color w:val="333333"/>
          <w:sz w:val="24"/>
          <w:szCs w:val="24"/>
          <w:shd w:val="clear" w:color="auto" w:fill="FFFFFF"/>
          <w:lang w:val="ru-RU"/>
        </w:rPr>
        <w:t>-</w:t>
      </w:r>
      <w:r w:rsidRPr="005D4334">
        <w:rPr>
          <w:color w:val="333333"/>
          <w:sz w:val="24"/>
          <w:szCs w:val="24"/>
          <w:shd w:val="clear" w:color="auto" w:fill="FFFFFF"/>
        </w:rPr>
        <w:t xml:space="preserve">бальною </w:t>
      </w:r>
      <w:r w:rsidR="00316EBC">
        <w:rPr>
          <w:color w:val="333333"/>
          <w:sz w:val="24"/>
          <w:szCs w:val="24"/>
          <w:shd w:val="clear" w:color="auto" w:fill="FFFFFF"/>
        </w:rPr>
        <w:t>шкалою.</w:t>
      </w:r>
    </w:p>
    <w:p w:rsidR="005D4334" w:rsidRPr="00316EBC" w:rsidRDefault="00316EBC" w:rsidP="005D4334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О</w:t>
      </w:r>
      <w:r w:rsidR="005D4334" w:rsidRPr="005D4334">
        <w:rPr>
          <w:sz w:val="24"/>
          <w:szCs w:val="24"/>
        </w:rPr>
        <w:t xml:space="preserve">цінка результатів навчання учнів є конфіденційною інформацією, яку повідомляють лише учневі / учениці, його / її батькам (іншим законним представникам). </w:t>
      </w:r>
    </w:p>
    <w:p w:rsidR="003978F7" w:rsidRDefault="005D4334" w:rsidP="00DB0867">
      <w:pPr>
        <w:ind w:left="-57" w:right="57"/>
        <w:jc w:val="both"/>
        <w:outlineLvl w:val="0"/>
      </w:pPr>
      <w:r w:rsidRPr="005D4334">
        <w:rPr>
          <w:sz w:val="24"/>
          <w:szCs w:val="24"/>
        </w:rPr>
        <w:t>Зміст навчальних занять, облік відвідування та навчальні досягнення здобувачів освіти із навчальних предметів, фіксуються записами в електронних класних журналах та оцінюються відпо</w:t>
      </w:r>
      <w:r w:rsidR="003978F7">
        <w:rPr>
          <w:sz w:val="24"/>
          <w:szCs w:val="24"/>
        </w:rPr>
        <w:t>ві</w:t>
      </w:r>
      <w:r w:rsidR="00515414">
        <w:rPr>
          <w:sz w:val="24"/>
          <w:szCs w:val="24"/>
        </w:rPr>
        <w:t>дно вимог чинного законодавств</w:t>
      </w:r>
      <w:r w:rsidR="0096209A">
        <w:rPr>
          <w:sz w:val="24"/>
          <w:szCs w:val="24"/>
        </w:rPr>
        <w:t>а.</w:t>
      </w:r>
    </w:p>
    <w:p w:rsidR="001A65C1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Зміст навчальних занять та облік відвідування здобувачів освіти зі спецкурсів, курсів за вибором, факультативів та індивідуальних занять і консультацій з певного предмету фіксуються з</w:t>
      </w:r>
      <w:r w:rsidR="0096209A">
        <w:rPr>
          <w:sz w:val="24"/>
          <w:szCs w:val="24"/>
        </w:rPr>
        <w:t xml:space="preserve">аписами у класних журналах та </w:t>
      </w:r>
      <w:r w:rsidRPr="005D4334">
        <w:rPr>
          <w:sz w:val="24"/>
          <w:szCs w:val="24"/>
        </w:rPr>
        <w:t>оцінюються</w:t>
      </w:r>
      <w:r w:rsidR="0096209A">
        <w:rPr>
          <w:sz w:val="24"/>
          <w:szCs w:val="24"/>
        </w:rPr>
        <w:t xml:space="preserve"> вербально або за двобальною шкалою «зараховано/не зараховано»</w:t>
      </w:r>
      <w:r w:rsidRPr="005D4334">
        <w:rPr>
          <w:sz w:val="24"/>
          <w:szCs w:val="24"/>
        </w:rPr>
        <w:t xml:space="preserve">. </w:t>
      </w:r>
    </w:p>
    <w:p w:rsidR="005D4334" w:rsidRPr="005D4334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Підсумковому оцінюванню (семестровому, річному) підлягають результати навчання з навчальних предметів, інтегрованих курсів обов’язкового освітнього компонента типового навчального плану.</w:t>
      </w:r>
    </w:p>
    <w:p w:rsidR="005D4334" w:rsidRPr="005D4334" w:rsidRDefault="005D4334" w:rsidP="00DB0867">
      <w:pPr>
        <w:pStyle w:val="a7"/>
        <w:ind w:left="0"/>
        <w:jc w:val="both"/>
        <w:rPr>
          <w:sz w:val="24"/>
          <w:szCs w:val="24"/>
        </w:rPr>
      </w:pPr>
      <w:r w:rsidRPr="005D4334">
        <w:rPr>
          <w:sz w:val="24"/>
          <w:szCs w:val="24"/>
        </w:rPr>
        <w:t>Коригуванню результатів навч</w:t>
      </w:r>
      <w:r w:rsidR="00316EBC">
        <w:rPr>
          <w:sz w:val="24"/>
          <w:szCs w:val="24"/>
        </w:rPr>
        <w:t xml:space="preserve">ання у </w:t>
      </w:r>
      <w:r w:rsidR="007B164F">
        <w:rPr>
          <w:sz w:val="24"/>
          <w:szCs w:val="24"/>
        </w:rPr>
        <w:t>7</w:t>
      </w:r>
      <w:r w:rsidRPr="005D4334">
        <w:rPr>
          <w:sz w:val="24"/>
          <w:szCs w:val="24"/>
        </w:rPr>
        <w:t xml:space="preserve"> </w:t>
      </w:r>
      <w:r w:rsidR="00316EBC">
        <w:rPr>
          <w:sz w:val="24"/>
          <w:szCs w:val="24"/>
        </w:rPr>
        <w:t xml:space="preserve">класах </w:t>
      </w:r>
      <w:r w:rsidRPr="005D4334">
        <w:rPr>
          <w:sz w:val="24"/>
          <w:szCs w:val="24"/>
        </w:rPr>
        <w:t>оцінка за семестр і річне оцінювання відповідно до наказу Міністерства освіти і науки України від 02 серпня 2024 року № 1093 «Про затвердження рекомендацій щодо оцінювання результатів навчання».</w:t>
      </w:r>
    </w:p>
    <w:p w:rsidR="005D4334" w:rsidRPr="005D4334" w:rsidRDefault="005D4334" w:rsidP="00DB0867">
      <w:pPr>
        <w:jc w:val="both"/>
        <w:rPr>
          <w:sz w:val="24"/>
          <w:szCs w:val="24"/>
        </w:rPr>
      </w:pPr>
      <w:r w:rsidRPr="005D4334">
        <w:rPr>
          <w:sz w:val="24"/>
          <w:szCs w:val="24"/>
        </w:rPr>
        <w:t xml:space="preserve">Якщо рівень результатів навчання учня / учениці визначити неможливо через тривалу відсутність учня / учениці, у класному журналі та свідоцтві досягнень робиться запис «(н/а)» (не атестований(а)). </w:t>
      </w:r>
    </w:p>
    <w:p w:rsidR="005D4334" w:rsidRPr="005D4334" w:rsidRDefault="005D4334" w:rsidP="00DB0867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Cs/>
          <w:color w:val="333333"/>
          <w:shd w:val="clear" w:color="auto" w:fill="FFFFFF"/>
          <w:lang w:val="uk-UA"/>
        </w:rPr>
      </w:pPr>
      <w:r w:rsidRPr="005D4334">
        <w:rPr>
          <w:lang w:val="uk-UA"/>
        </w:rPr>
        <w:t xml:space="preserve">Оцінювання результатів навчання на індивідуальній формі здійснюється відповідно до п. 10 розділу І </w:t>
      </w:r>
      <w:r w:rsidRPr="005D4334">
        <w:rPr>
          <w:rStyle w:val="rvts23"/>
          <w:bCs/>
          <w:color w:val="333333"/>
          <w:shd w:val="clear" w:color="auto" w:fill="FFFFFF"/>
          <w:lang w:val="uk-UA"/>
        </w:rPr>
        <w:t xml:space="preserve">Положення про індивідуальну форму здобуття повної загальної середньої освіти, затвердженого наказом </w:t>
      </w:r>
      <w:r w:rsidRPr="005D4334">
        <w:rPr>
          <w:lang w:val="uk-UA"/>
        </w:rPr>
        <w:t>Міністерства освіти і науки України від 12.01.2016 р. №8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(у редакції наказу Міністерства освіти</w:t>
      </w:r>
      <w:r w:rsidR="003D6B66"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і науки України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від 10 лютого 2021 року № 160). </w:t>
      </w:r>
    </w:p>
    <w:p w:rsidR="00DB0867" w:rsidRPr="00DB0867" w:rsidRDefault="005D4334" w:rsidP="001A65C1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333333"/>
          <w:shd w:val="clear" w:color="auto" w:fill="FFFFFF"/>
          <w:lang w:val="uk-UA"/>
        </w:rPr>
      </w:pP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За рішенням педагогічної ради (протокол від 13 червня 2024 року № 12) особи,  що здобувають освіту на сімейною </w:t>
      </w:r>
      <w:r w:rsidRPr="005D4334">
        <w:rPr>
          <w:color w:val="333333"/>
          <w:shd w:val="clear" w:color="auto" w:fill="FFFFFF"/>
          <w:lang w:val="uk-UA"/>
        </w:rPr>
        <w:t>формою проходять підсумкове (семестрове та річне, що здійснюється за результатами семестрового) оцінювання, а також атестацію,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  <w:r w:rsidRPr="005D4334">
        <w:rPr>
          <w:color w:val="333333"/>
          <w:lang w:val="uk-UA" w:eastAsia="uk-UA"/>
        </w:rPr>
        <w:t>екстерни складають річне оцінювання та атестацію.</w:t>
      </w:r>
      <w:bookmarkStart w:id="4" w:name="n83"/>
      <w:bookmarkEnd w:id="4"/>
      <w:r w:rsidRPr="005D4334">
        <w:rPr>
          <w:color w:val="333333"/>
          <w:lang w:val="uk-UA" w:eastAsia="uk-UA"/>
        </w:rPr>
        <w:t xml:space="preserve"> Річне оцінювання на індивідуальній формі проводиться з усіх навчальних предметів, обов’язкових для вивчення відповідно до освітньої програми закладу освіти. Д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ля осіб, що здоб</w:t>
      </w:r>
      <w:r w:rsidR="00DB0867">
        <w:rPr>
          <w:rStyle w:val="rvts9"/>
          <w:bCs/>
          <w:color w:val="333333"/>
          <w:shd w:val="clear" w:color="auto" w:fill="FFFFFF"/>
          <w:lang w:val="uk-UA"/>
        </w:rPr>
        <w:t>увають освіту за сімейною формо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ю навчання за курс 5-7 класів, окрім підсумкового здійснюється формувальне оцінювання, яке передбачає виконання ними завдань, вправ за участю батьків і педагога, оформлення портфоліо, проведення індивідуальної бесіди,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lastRenderedPageBreak/>
        <w:t xml:space="preserve">що </w:t>
      </w:r>
      <w:proofErr w:type="spellStart"/>
      <w:r w:rsidRPr="005D4334">
        <w:rPr>
          <w:rStyle w:val="rvts9"/>
          <w:bCs/>
          <w:color w:val="333333"/>
          <w:shd w:val="clear" w:color="auto" w:fill="FFFFFF"/>
          <w:lang w:val="uk-UA"/>
        </w:rPr>
        <w:t>надасть</w:t>
      </w:r>
      <w:proofErr w:type="spellEnd"/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 більш ефективний зворотній зв’язок щодо їхніх результатів навчання й подальшого коригування індив</w:t>
      </w:r>
      <w:r w:rsidR="001A65C1">
        <w:rPr>
          <w:rStyle w:val="rvts9"/>
          <w:bCs/>
          <w:color w:val="333333"/>
          <w:shd w:val="clear" w:color="auto" w:fill="FFFFFF"/>
          <w:lang w:val="uk-UA"/>
        </w:rPr>
        <w:t xml:space="preserve">ідуального просування здобувача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освіти.   </w:t>
      </w:r>
    </w:p>
    <w:p w:rsidR="001A65C1" w:rsidRDefault="005D4334" w:rsidP="00DB0867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Cs/>
          <w:color w:val="333333"/>
          <w:shd w:val="clear" w:color="auto" w:fill="FFFFFF"/>
          <w:lang w:val="uk-UA"/>
        </w:rPr>
      </w:pPr>
      <w:r w:rsidRPr="005D4334">
        <w:rPr>
          <w:color w:val="333333"/>
          <w:shd w:val="clear" w:color="auto" w:fill="FFFFFF"/>
          <w:lang w:val="uk-UA"/>
        </w:rPr>
        <w:t xml:space="preserve">Відповідно до рішення педагогічної ради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(протокол від 13 червня 2024 року № 12) для осіб, що здоб</w:t>
      </w:r>
      <w:r w:rsidR="007B164F">
        <w:rPr>
          <w:rStyle w:val="rvts9"/>
          <w:bCs/>
          <w:color w:val="333333"/>
          <w:shd w:val="clear" w:color="auto" w:fill="FFFFFF"/>
          <w:lang w:val="uk-UA"/>
        </w:rPr>
        <w:t>увають освіту за сімейною формо</w:t>
      </w:r>
      <w:r w:rsidR="00316EBC">
        <w:rPr>
          <w:rStyle w:val="rvts9"/>
          <w:bCs/>
          <w:color w:val="333333"/>
          <w:shd w:val="clear" w:color="auto" w:fill="FFFFFF"/>
          <w:lang w:val="uk-UA"/>
        </w:rPr>
        <w:t>ю навчання за курс 7 класу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, здійснюється формувальне оцінювання.  </w:t>
      </w:r>
    </w:p>
    <w:p w:rsidR="005D4334" w:rsidRPr="005D4334" w:rsidRDefault="005D4334" w:rsidP="00316EBC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5D4334">
        <w:rPr>
          <w:color w:val="333333"/>
          <w:shd w:val="clear" w:color="auto" w:fill="FFFFFF"/>
        </w:rPr>
        <w:t xml:space="preserve">З </w:t>
      </w:r>
      <w:proofErr w:type="spellStart"/>
      <w:r w:rsidRPr="005D4334">
        <w:rPr>
          <w:color w:val="333333"/>
          <w:shd w:val="clear" w:color="auto" w:fill="FFFFFF"/>
        </w:rPr>
        <w:t>урахуванням</w:t>
      </w:r>
      <w:proofErr w:type="spellEnd"/>
      <w:r w:rsidRPr="005D4334">
        <w:rPr>
          <w:color w:val="333333"/>
          <w:shd w:val="clear" w:color="auto" w:fill="FFFFFF"/>
        </w:rPr>
        <w:t xml:space="preserve"> того, </w:t>
      </w:r>
      <w:proofErr w:type="spellStart"/>
      <w:r w:rsidRPr="005D4334">
        <w:rPr>
          <w:color w:val="333333"/>
          <w:shd w:val="clear" w:color="auto" w:fill="FFFFFF"/>
        </w:rPr>
        <w:t>що</w:t>
      </w:r>
      <w:proofErr w:type="spellEnd"/>
      <w:r w:rsidRPr="005D4334">
        <w:rPr>
          <w:color w:val="333333"/>
          <w:shd w:val="clear" w:color="auto" w:fill="FFFFFF"/>
        </w:rPr>
        <w:t xml:space="preserve"> </w:t>
      </w:r>
      <w:proofErr w:type="spellStart"/>
      <w:r w:rsidRPr="005D4334">
        <w:rPr>
          <w:color w:val="333333"/>
          <w:shd w:val="clear" w:color="auto" w:fill="FFFFFF"/>
        </w:rPr>
        <w:t>освітній</w:t>
      </w:r>
      <w:proofErr w:type="spellEnd"/>
      <w:r w:rsidRPr="005D4334">
        <w:rPr>
          <w:color w:val="333333"/>
          <w:shd w:val="clear" w:color="auto" w:fill="FFFFFF"/>
        </w:rPr>
        <w:t xml:space="preserve"> </w:t>
      </w:r>
      <w:proofErr w:type="spellStart"/>
      <w:r w:rsidRPr="005D4334">
        <w:rPr>
          <w:color w:val="333333"/>
          <w:shd w:val="clear" w:color="auto" w:fill="FFFFFF"/>
        </w:rPr>
        <w:t>процес</w:t>
      </w:r>
      <w:proofErr w:type="spellEnd"/>
      <w:r w:rsidRPr="005D4334">
        <w:rPr>
          <w:color w:val="333333"/>
          <w:shd w:val="clear" w:color="auto" w:fill="FFFFFF"/>
        </w:rPr>
        <w:t xml:space="preserve"> у 2024/2025 </w:t>
      </w:r>
      <w:proofErr w:type="spellStart"/>
      <w:r w:rsidRPr="005D4334">
        <w:rPr>
          <w:color w:val="333333"/>
          <w:shd w:val="clear" w:color="auto" w:fill="FFFFFF"/>
        </w:rPr>
        <w:t>н.р</w:t>
      </w:r>
      <w:proofErr w:type="spellEnd"/>
      <w:r w:rsidRPr="005D4334">
        <w:rPr>
          <w:color w:val="333333"/>
          <w:shd w:val="clear" w:color="auto" w:fill="FFFFFF"/>
        </w:rPr>
        <w:t xml:space="preserve">. відбувається в умовах воєнного стану, оцінювання результатів навчання має особливості. Відповідно до наказу </w:t>
      </w:r>
      <w:r w:rsidRPr="005D4334">
        <w:t xml:space="preserve">Міністерства освіти і науки України від 15.05.2023 р. №563 </w:t>
      </w:r>
      <w:r w:rsidRPr="005D4334">
        <w:rPr>
          <w:b/>
        </w:rPr>
        <w:t>«</w:t>
      </w:r>
      <w:r w:rsidRPr="005D4334">
        <w:rPr>
          <w:rStyle w:val="a6"/>
          <w:b w:val="0"/>
          <w:color w:val="343434"/>
          <w:bdr w:val="none" w:sz="0" w:space="0" w:color="auto" w:frame="1"/>
          <w:shd w:val="clear" w:color="auto" w:fill="FFFFFF"/>
        </w:rPr>
        <w:t>Про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</w:r>
      <w:r w:rsidRPr="005D4334">
        <w:rPr>
          <w:rStyle w:val="a6"/>
          <w:b w:val="0"/>
        </w:rPr>
        <w:t>,</w:t>
      </w:r>
      <w:r w:rsidRPr="005D4334">
        <w:rPr>
          <w:rStyle w:val="a6"/>
        </w:rPr>
        <w:t xml:space="preserve"> </w:t>
      </w:r>
      <w:r w:rsidRPr="007B164F">
        <w:rPr>
          <w:rStyle w:val="a6"/>
          <w:b w:val="0"/>
        </w:rPr>
        <w:t>до</w:t>
      </w:r>
      <w:r w:rsidRPr="005D4334">
        <w:rPr>
          <w:rStyle w:val="a6"/>
        </w:rPr>
        <w:t xml:space="preserve"> </w:t>
      </w:r>
      <w:r w:rsidRPr="005D4334">
        <w:rPr>
          <w:color w:val="333333"/>
          <w:shd w:val="clear" w:color="auto" w:fill="FFFFFF"/>
        </w:rPr>
        <w:t xml:space="preserve">рішення </w:t>
      </w:r>
      <w:r w:rsidRPr="005D4334">
        <w:rPr>
          <w:rStyle w:val="rvts9"/>
          <w:bCs/>
          <w:color w:val="333333"/>
          <w:shd w:val="clear" w:color="auto" w:fill="FFFFFF"/>
        </w:rPr>
        <w:t xml:space="preserve">педагогічної ради (протокол від 13 червня 2024 року № 12) </w:t>
      </w:r>
      <w:r w:rsidRPr="005D4334">
        <w:rPr>
          <w:color w:val="333333"/>
          <w:shd w:val="clear" w:color="auto" w:fill="FFFFFF"/>
        </w:rPr>
        <w:t>оцінювання результатів навчання в умовах воєнного стану здійснювати залежно від ситуації:</w:t>
      </w:r>
    </w:p>
    <w:p w:rsidR="005D4334" w:rsidRPr="005D4334" w:rsidRDefault="005D4334" w:rsidP="005D4334">
      <w:pPr>
        <w:pStyle w:val="a7"/>
        <w:numPr>
          <w:ilvl w:val="0"/>
          <w:numId w:val="18"/>
        </w:numPr>
        <w:ind w:left="0" w:firstLine="567"/>
        <w:jc w:val="both"/>
        <w:rPr>
          <w:color w:val="333333"/>
          <w:sz w:val="24"/>
          <w:szCs w:val="24"/>
          <w:shd w:val="clear" w:color="auto" w:fill="FFFFFF"/>
        </w:rPr>
      </w:pPr>
      <w:r w:rsidRPr="005D4334">
        <w:rPr>
          <w:color w:val="333333"/>
          <w:sz w:val="24"/>
          <w:szCs w:val="24"/>
          <w:shd w:val="clear" w:color="auto" w:fill="FFFFFF"/>
        </w:rPr>
        <w:t>семестрове - за результатами тематичного, поточного;  підсумкового оцінювання за семестр, зокрема, у вигляді письмової контрольної роботи, тестування, діагностичної роботи, усної співбесіди тощо з використанням, за необхідності, технологій дистанційного навчання і засобів зв'язку; зараховувати всі оцінки, які отримав учень (учениця) упродовж цього семестру (незалежно від форми здобуття освіти), зокрема отримані в закладі освіти за місцем тимчасового перебування (це може бути будь-який заклад загальної середньої освіти, у тому числі й приватні заклади освіти, в Україні чи за її межами);</w:t>
      </w:r>
    </w:p>
    <w:p w:rsidR="005D4334" w:rsidRPr="005D4334" w:rsidRDefault="005D4334" w:rsidP="005D4334">
      <w:pPr>
        <w:pStyle w:val="a4"/>
        <w:numPr>
          <w:ilvl w:val="0"/>
          <w:numId w:val="18"/>
        </w:numPr>
        <w:overflowPunct w:val="0"/>
        <w:spacing w:before="0" w:beforeAutospacing="0" w:after="0" w:afterAutospacing="0"/>
        <w:ind w:left="0" w:firstLine="567"/>
        <w:jc w:val="both"/>
        <w:rPr>
          <w:rFonts w:eastAsia="Helvetica Neue"/>
          <w:color w:val="000000" w:themeColor="text1"/>
          <w:position w:val="1"/>
          <w:lang w:val="uk-UA" w:eastAsia="uk-UA"/>
        </w:rPr>
      </w:pPr>
      <w:proofErr w:type="spellStart"/>
      <w:r w:rsidRPr="005D4334">
        <w:rPr>
          <w:color w:val="333333"/>
          <w:shd w:val="clear" w:color="auto" w:fill="FFFFFF"/>
        </w:rPr>
        <w:t>річне</w:t>
      </w:r>
      <w:proofErr w:type="spellEnd"/>
      <w:r w:rsidRPr="005D4334">
        <w:rPr>
          <w:color w:val="333333"/>
          <w:shd w:val="clear" w:color="auto" w:fill="FFFFFF"/>
        </w:rPr>
        <w:t xml:space="preserve"> - </w:t>
      </w:r>
      <w:r w:rsidRPr="005D4334">
        <w:rPr>
          <w:rFonts w:eastAsia="Helvetica Neue"/>
          <w:color w:val="000000" w:themeColor="text1"/>
          <w:position w:val="1"/>
          <w:lang w:val="uk-UA" w:eastAsia="uk-UA"/>
        </w:rPr>
        <w:t xml:space="preserve">на основі семестрових або скоригованих семестрових оцінок, за результатами ІІ семестру (за відсутності в учнів із числа тимчасово переміщених осіб та з тимчасово окупованих територій задокументованих результатів оцінювання за І семестр), за результатами І семестру, з урахуванням поточного оцінювання в ІІ семестрі (за його наявності);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може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бути проведено перед початком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навчального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року,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зокрема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з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використанням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технологій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дистанційного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навчання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і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засобів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зв’язку</w:t>
      </w:r>
      <w:proofErr w:type="spellEnd"/>
      <w:r w:rsidRPr="005D4334">
        <w:rPr>
          <w:rFonts w:eastAsia="Helvetica Neue"/>
          <w:color w:val="000000" w:themeColor="text1"/>
          <w:position w:val="1"/>
          <w:lang w:val="uk-UA" w:eastAsia="uk-UA"/>
        </w:rPr>
        <w:t xml:space="preserve">, а в окремих випадках річне оцінювання може </w:t>
      </w:r>
      <w:proofErr w:type="spellStart"/>
      <w:r w:rsidRPr="005D4334">
        <w:rPr>
          <w:rFonts w:eastAsia="Helvetica Neue"/>
          <w:color w:val="000000" w:themeColor="text1"/>
          <w:position w:val="1"/>
          <w:lang w:val="uk-UA" w:eastAsia="uk-UA"/>
        </w:rPr>
        <w:t>здійснюватись</w:t>
      </w:r>
      <w:proofErr w:type="spellEnd"/>
      <w:r w:rsidRPr="005D4334">
        <w:rPr>
          <w:rFonts w:eastAsia="Helvetica Neue"/>
          <w:color w:val="000000" w:themeColor="text1"/>
          <w:position w:val="1"/>
          <w:lang w:val="uk-UA" w:eastAsia="uk-UA"/>
        </w:rPr>
        <w:t xml:space="preserve"> упродовж I семестру наступного навчального року;</w:t>
      </w:r>
    </w:p>
    <w:p w:rsidR="005D4334" w:rsidRPr="005D4334" w:rsidRDefault="005D4334" w:rsidP="005D4334">
      <w:pPr>
        <w:pStyle w:val="a4"/>
        <w:numPr>
          <w:ilvl w:val="0"/>
          <w:numId w:val="18"/>
        </w:numPr>
        <w:overflowPunct w:val="0"/>
        <w:spacing w:before="0" w:beforeAutospacing="0" w:after="0" w:afterAutospacing="0"/>
        <w:ind w:left="0" w:firstLine="567"/>
        <w:jc w:val="both"/>
        <w:rPr>
          <w:lang w:val="uk-UA" w:eastAsia="uk-UA"/>
        </w:rPr>
      </w:pPr>
      <w:r w:rsidRPr="005D4334">
        <w:rPr>
          <w:color w:val="333333"/>
          <w:shd w:val="clear" w:color="auto" w:fill="FFFFFF"/>
          <w:lang w:val="uk-UA"/>
        </w:rPr>
        <w:t xml:space="preserve">особливості </w:t>
      </w:r>
      <w:r w:rsidRPr="005D4334">
        <w:rPr>
          <w:rFonts w:eastAsia="Helvetica Neue"/>
          <w:color w:val="000000"/>
          <w:position w:val="1"/>
          <w:lang w:val="uk-UA"/>
        </w:rPr>
        <w:t xml:space="preserve">семестрового та річного оцінювання здобувач/здобувачка освіти може надати інформацію з електронного журналу і щоденника, зокрема електронного, із попереднього або тимчасового місця навчання; </w:t>
      </w:r>
      <w:r w:rsidRPr="005D4334">
        <w:rPr>
          <w:color w:val="333333"/>
          <w:shd w:val="clear" w:color="auto" w:fill="FFFFFF"/>
          <w:lang w:val="uk-UA"/>
        </w:rPr>
        <w:t xml:space="preserve"> </w:t>
      </w:r>
      <w:r w:rsidRPr="005D4334">
        <w:rPr>
          <w:rFonts w:eastAsia="Helvetica Neue"/>
          <w:color w:val="000000"/>
          <w:position w:val="1"/>
          <w:lang w:val="uk-UA" w:eastAsia="uk-UA"/>
        </w:rPr>
        <w:t>враховувати результати навчання із відповідних предметів (музичне, образотворче мистецтво, фізична культура та ін.), отримані учнями у закладах позашкільної освіти;</w:t>
      </w:r>
    </w:p>
    <w:p w:rsidR="005D4334" w:rsidRDefault="005D4334" w:rsidP="005D4334">
      <w:pPr>
        <w:pStyle w:val="a7"/>
        <w:numPr>
          <w:ilvl w:val="0"/>
          <w:numId w:val="18"/>
        </w:numPr>
        <w:ind w:left="0"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  <w:r w:rsidRPr="005D4334">
        <w:rPr>
          <w:bCs/>
          <w:color w:val="333333"/>
          <w:sz w:val="24"/>
          <w:szCs w:val="24"/>
          <w:shd w:val="clear" w:color="auto" w:fill="FFFFFF"/>
        </w:rPr>
        <w:t>двобальна шкала оцінювання</w:t>
      </w:r>
      <w:r w:rsidRPr="005D4334">
        <w:rPr>
          <w:color w:val="333333"/>
          <w:sz w:val="24"/>
          <w:szCs w:val="24"/>
          <w:shd w:val="clear" w:color="auto" w:fill="FFFFFF"/>
        </w:rPr>
        <w:t xml:space="preserve"> </w:t>
      </w:r>
      <w:r w:rsidRPr="005D4334">
        <w:rPr>
          <w:bCs/>
          <w:color w:val="333333"/>
          <w:sz w:val="24"/>
          <w:szCs w:val="24"/>
          <w:shd w:val="clear" w:color="auto" w:fill="FFFFFF"/>
        </w:rPr>
        <w:t>«зараховано/не зараховано» застосовується в таких випадках: відсутність через об'єктивні причини задокументованих результатів оцінювання, зокрема через відсутність в учнів можливості долучитися до навчання під керівництвом педагогів; у разі пропуску учнем/ученицею понад 50 % уроків із певного предмета; у разі поєднання навчання в закладі освіти країни перебування за очною формою і в закладі загальної середньої освіти України за однією з форм здобуття освіти; під час оцінювання предметів варіативної складової.</w:t>
      </w:r>
    </w:p>
    <w:p w:rsidR="00A35B09" w:rsidRPr="00A35B09" w:rsidRDefault="00A35B09" w:rsidP="00A35B09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</w:p>
    <w:p w:rsidR="00A35B09" w:rsidRPr="00A35B09" w:rsidRDefault="00A35B09" w:rsidP="00A35B09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>Оцінювання здійснюють із застосуванням завдань різних когнітивних рівнів (на відтворення знань, на розуміння, на застосування в стандартних і змінених навчальних ситуаціях, уміння висловлювати власні судження, ставлення тощо) за допомогою таких способів і засобів: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>усного (опитування індивідуальне, групове тощо);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письмового (окремі навчальні завдання, зокрема тестові з використанням ІТ, перекази тощо, а також </w:t>
      </w:r>
      <w:proofErr w:type="spellStart"/>
      <w:r w:rsidRPr="00A35B09">
        <w:rPr>
          <w:sz w:val="24"/>
          <w:szCs w:val="24"/>
        </w:rPr>
        <w:t>діагностувальні</w:t>
      </w:r>
      <w:proofErr w:type="spellEnd"/>
      <w:r w:rsidRPr="00A35B09">
        <w:rPr>
          <w:sz w:val="24"/>
          <w:szCs w:val="24"/>
        </w:rPr>
        <w:t xml:space="preserve"> роботи, диктанти й ін.); 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практичного (дослід, практична робота, навчальний </w:t>
      </w:r>
      <w:proofErr w:type="spellStart"/>
      <w:r w:rsidRPr="00A35B09">
        <w:rPr>
          <w:sz w:val="24"/>
          <w:szCs w:val="24"/>
        </w:rPr>
        <w:t>проєкт</w:t>
      </w:r>
      <w:proofErr w:type="spellEnd"/>
      <w:r w:rsidRPr="00A35B09">
        <w:rPr>
          <w:sz w:val="24"/>
          <w:szCs w:val="24"/>
        </w:rPr>
        <w:t xml:space="preserve">, учнівське портфоліо, спостереження, робота з картами, заповнення таблиць, побудова схем, моделей з використанням електронних засобів навчання тощо); 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комплексного, що поєднує різні способи й засоби оцінювання, кілька змістових одиниць певної програмової теми / частини теми (якщо тема велика за обсягом) / </w:t>
      </w:r>
      <w:r w:rsidRPr="00A35B09">
        <w:rPr>
          <w:sz w:val="24"/>
          <w:szCs w:val="24"/>
        </w:rPr>
        <w:lastRenderedPageBreak/>
        <w:t xml:space="preserve">кількох тем чи розділу і передбачають оцінювання (за кількома групами результатів або їх складниками). </w:t>
      </w:r>
    </w:p>
    <w:p w:rsidR="001A65C1" w:rsidRDefault="00A35B09" w:rsidP="001A65C1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Семестрове оцінювання здійснюють за групами результатів навчання, визначених Держстандартом. </w:t>
      </w:r>
    </w:p>
    <w:p w:rsidR="00A35B09" w:rsidRPr="001A65C1" w:rsidRDefault="001A65C1" w:rsidP="001A65C1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Річне </w:t>
      </w:r>
      <w:r w:rsidR="00A35B09" w:rsidRPr="00A35B09">
        <w:rPr>
          <w:sz w:val="24"/>
          <w:szCs w:val="24"/>
        </w:rPr>
        <w:t>оцінювання здійснюють на підставі семестрового за системою оцінювання, визначеною законодавством, а його результати відображають у свідоцтві досягнень, яке видають учню щороку</w:t>
      </w:r>
    </w:p>
    <w:p w:rsidR="00D46808" w:rsidRDefault="00D46808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AE3126" w:rsidRDefault="00AE3126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855007" w:rsidRDefault="00855007" w:rsidP="00855007">
      <w:pPr>
        <w:framePr w:w="8874" w:wrap="auto" w:hAnchor="text"/>
        <w:jc w:val="both"/>
        <w:rPr>
          <w:bCs/>
        </w:rPr>
      </w:pPr>
    </w:p>
    <w:p w:rsidR="00AE3126" w:rsidRPr="005C75C6" w:rsidRDefault="00AE3126" w:rsidP="00855007">
      <w:pPr>
        <w:framePr w:w="8874" w:wrap="auto" w:hAnchor="text"/>
        <w:jc w:val="both"/>
        <w:rPr>
          <w:bCs/>
        </w:rPr>
        <w:sectPr w:rsidR="00AE3126" w:rsidRPr="005C75C6" w:rsidSect="00EA23E4">
          <w:headerReference w:type="default" r:id="rId12"/>
          <w:footerReference w:type="default" r:id="rId13"/>
          <w:headerReference w:type="first" r:id="rId14"/>
          <w:pgSz w:w="11906" w:h="16838" w:code="9"/>
          <w:pgMar w:top="964" w:right="424" w:bottom="851" w:left="1701" w:header="709" w:footer="709" w:gutter="0"/>
          <w:cols w:space="708"/>
          <w:titlePg/>
          <w:docGrid w:linePitch="360"/>
        </w:sectPr>
      </w:pPr>
    </w:p>
    <w:p w:rsidR="00C96589" w:rsidRPr="00855007" w:rsidRDefault="00C96589" w:rsidP="00DE7537">
      <w:pPr>
        <w:ind w:firstLine="567"/>
        <w:jc w:val="both"/>
        <w:rPr>
          <w:i/>
          <w:sz w:val="24"/>
          <w:szCs w:val="24"/>
          <w:highlight w:val="green"/>
        </w:rPr>
      </w:pPr>
    </w:p>
    <w:p w:rsidR="00DE7537" w:rsidRPr="00855007" w:rsidRDefault="00DE7537" w:rsidP="00DE7537">
      <w:pPr>
        <w:jc w:val="both"/>
        <w:rPr>
          <w:sz w:val="24"/>
          <w:szCs w:val="24"/>
        </w:rPr>
      </w:pPr>
      <w:r w:rsidRPr="00855007">
        <w:rPr>
          <w:sz w:val="24"/>
          <w:szCs w:val="24"/>
        </w:rPr>
        <w:t xml:space="preserve">       </w:t>
      </w:r>
    </w:p>
    <w:p w:rsidR="00DE7537" w:rsidRPr="00855007" w:rsidRDefault="00DE7537" w:rsidP="003C0D2E">
      <w:pPr>
        <w:pStyle w:val="a7"/>
        <w:ind w:left="0" w:firstLine="567"/>
        <w:jc w:val="both"/>
        <w:rPr>
          <w:sz w:val="24"/>
          <w:szCs w:val="24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C52FF1" w:rsidRPr="003C0D2E" w:rsidRDefault="00C52FF1" w:rsidP="00C52FF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59" w:rsidRPr="003C0D2E" w:rsidRDefault="00A04059" w:rsidP="00A04059">
      <w:pPr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A04059" w:rsidRPr="003C0D2E" w:rsidRDefault="00A04059" w:rsidP="005F51D7">
      <w:pPr>
        <w:jc w:val="center"/>
        <w:rPr>
          <w:sz w:val="24"/>
          <w:szCs w:val="24"/>
        </w:rPr>
      </w:pPr>
    </w:p>
    <w:sectPr w:rsidR="00A04059" w:rsidRPr="003C0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B8" w:rsidRDefault="00C23DB8" w:rsidP="001C1AA7">
      <w:r>
        <w:separator/>
      </w:r>
    </w:p>
  </w:endnote>
  <w:endnote w:type="continuationSeparator" w:id="0">
    <w:p w:rsidR="00C23DB8" w:rsidRDefault="00C23DB8" w:rsidP="001C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95" w:rsidRPr="002957C6" w:rsidRDefault="00712F95" w:rsidP="00554DD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B8" w:rsidRDefault="00C23DB8" w:rsidP="001C1AA7">
      <w:r>
        <w:separator/>
      </w:r>
    </w:p>
  </w:footnote>
  <w:footnote w:type="continuationSeparator" w:id="0">
    <w:p w:rsidR="00C23DB8" w:rsidRDefault="00C23DB8" w:rsidP="001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45633"/>
      <w:docPartObj>
        <w:docPartGallery w:val="Page Numbers (Top of Page)"/>
        <w:docPartUnique/>
      </w:docPartObj>
    </w:sdtPr>
    <w:sdtContent>
      <w:p w:rsidR="00FA7DAF" w:rsidRDefault="00FA7DA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53D">
          <w:rPr>
            <w:noProof/>
          </w:rPr>
          <w:t>18</w:t>
        </w:r>
        <w:r>
          <w:fldChar w:fldCharType="end"/>
        </w:r>
      </w:p>
    </w:sdtContent>
  </w:sdt>
  <w:p w:rsidR="00712F95" w:rsidRDefault="00712F9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95" w:rsidRDefault="00712F95">
    <w:pPr>
      <w:pStyle w:val="ad"/>
      <w:jc w:val="center"/>
    </w:pPr>
  </w:p>
  <w:p w:rsidR="00712F95" w:rsidRDefault="00712F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DD6"/>
    <w:multiLevelType w:val="hybridMultilevel"/>
    <w:tmpl w:val="AFFAA7E4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DB6"/>
    <w:multiLevelType w:val="hybridMultilevel"/>
    <w:tmpl w:val="3E6C2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5D6"/>
    <w:multiLevelType w:val="multilevel"/>
    <w:tmpl w:val="E266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424B7"/>
    <w:multiLevelType w:val="multilevel"/>
    <w:tmpl w:val="61DEE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72F75"/>
    <w:multiLevelType w:val="hybridMultilevel"/>
    <w:tmpl w:val="E970347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11837"/>
    <w:multiLevelType w:val="hybridMultilevel"/>
    <w:tmpl w:val="548E3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637E"/>
    <w:multiLevelType w:val="hybridMultilevel"/>
    <w:tmpl w:val="25CEA88A"/>
    <w:lvl w:ilvl="0" w:tplc="F0C67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AA48FF"/>
    <w:multiLevelType w:val="multilevel"/>
    <w:tmpl w:val="647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50D67"/>
    <w:multiLevelType w:val="multilevel"/>
    <w:tmpl w:val="97EE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F2CF4"/>
    <w:multiLevelType w:val="hybridMultilevel"/>
    <w:tmpl w:val="6CD6BF8E"/>
    <w:lvl w:ilvl="0" w:tplc="F0C679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646B0E"/>
    <w:multiLevelType w:val="hybridMultilevel"/>
    <w:tmpl w:val="E7CC2BDE"/>
    <w:lvl w:ilvl="0" w:tplc="F6DE261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6E044A"/>
    <w:multiLevelType w:val="hybridMultilevel"/>
    <w:tmpl w:val="C046CDDC"/>
    <w:lvl w:ilvl="0" w:tplc="CFEC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9451E"/>
    <w:multiLevelType w:val="hybridMultilevel"/>
    <w:tmpl w:val="B3D0A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1F78"/>
    <w:multiLevelType w:val="hybridMultilevel"/>
    <w:tmpl w:val="6E5E89CE"/>
    <w:lvl w:ilvl="0" w:tplc="A49EBC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7610A9F"/>
    <w:multiLevelType w:val="multilevel"/>
    <w:tmpl w:val="7776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15" w15:restartNumberingAfterBreak="0">
    <w:nsid w:val="49296F45"/>
    <w:multiLevelType w:val="hybridMultilevel"/>
    <w:tmpl w:val="18782388"/>
    <w:lvl w:ilvl="0" w:tplc="F0C67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F7977"/>
    <w:multiLevelType w:val="multilevel"/>
    <w:tmpl w:val="41549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45B45"/>
    <w:multiLevelType w:val="hybridMultilevel"/>
    <w:tmpl w:val="5DA2A0CA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13E6D"/>
    <w:multiLevelType w:val="hybridMultilevel"/>
    <w:tmpl w:val="14DA5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2545C"/>
    <w:multiLevelType w:val="hybridMultilevel"/>
    <w:tmpl w:val="CDC222B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2E52"/>
    <w:multiLevelType w:val="hybridMultilevel"/>
    <w:tmpl w:val="833044C6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108D"/>
    <w:multiLevelType w:val="multilevel"/>
    <w:tmpl w:val="4404AB4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23675"/>
    <w:multiLevelType w:val="multilevel"/>
    <w:tmpl w:val="E6E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B7223F"/>
    <w:multiLevelType w:val="hybridMultilevel"/>
    <w:tmpl w:val="0B62EC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9077B"/>
    <w:multiLevelType w:val="multilevel"/>
    <w:tmpl w:val="30B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C4B55"/>
    <w:multiLevelType w:val="hybridMultilevel"/>
    <w:tmpl w:val="32A68EAC"/>
    <w:lvl w:ilvl="0" w:tplc="A17E0AEA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2C5D2A"/>
    <w:multiLevelType w:val="multilevel"/>
    <w:tmpl w:val="9E9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21"/>
  </w:num>
  <w:num w:numId="5">
    <w:abstractNumId w:val="7"/>
  </w:num>
  <w:num w:numId="6">
    <w:abstractNumId w:val="3"/>
  </w:num>
  <w:num w:numId="7">
    <w:abstractNumId w:val="24"/>
  </w:num>
  <w:num w:numId="8">
    <w:abstractNumId w:val="16"/>
  </w:num>
  <w:num w:numId="9">
    <w:abstractNumId w:val="2"/>
  </w:num>
  <w:num w:numId="10">
    <w:abstractNumId w:val="17"/>
  </w:num>
  <w:num w:numId="11">
    <w:abstractNumId w:val="8"/>
  </w:num>
  <w:num w:numId="12">
    <w:abstractNumId w:val="9"/>
  </w:num>
  <w:num w:numId="13">
    <w:abstractNumId w:val="11"/>
  </w:num>
  <w:num w:numId="14">
    <w:abstractNumId w:val="25"/>
  </w:num>
  <w:num w:numId="15">
    <w:abstractNumId w:val="12"/>
  </w:num>
  <w:num w:numId="16">
    <w:abstractNumId w:val="6"/>
  </w:num>
  <w:num w:numId="17">
    <w:abstractNumId w:val="20"/>
  </w:num>
  <w:num w:numId="18">
    <w:abstractNumId w:val="13"/>
  </w:num>
  <w:num w:numId="19">
    <w:abstractNumId w:val="0"/>
  </w:num>
  <w:num w:numId="20">
    <w:abstractNumId w:val="18"/>
  </w:num>
  <w:num w:numId="21">
    <w:abstractNumId w:val="10"/>
  </w:num>
  <w:num w:numId="22">
    <w:abstractNumId w:val="23"/>
  </w:num>
  <w:num w:numId="23">
    <w:abstractNumId w:val="1"/>
  </w:num>
  <w:num w:numId="24">
    <w:abstractNumId w:val="5"/>
  </w:num>
  <w:num w:numId="25">
    <w:abstractNumId w:val="19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B"/>
    <w:rsid w:val="00025C13"/>
    <w:rsid w:val="000E68A8"/>
    <w:rsid w:val="001A65C1"/>
    <w:rsid w:val="001C1AA7"/>
    <w:rsid w:val="001E6872"/>
    <w:rsid w:val="00201662"/>
    <w:rsid w:val="00205E52"/>
    <w:rsid w:val="00230BF6"/>
    <w:rsid w:val="002370C1"/>
    <w:rsid w:val="002B353D"/>
    <w:rsid w:val="002C700E"/>
    <w:rsid w:val="002F5D89"/>
    <w:rsid w:val="00316EBC"/>
    <w:rsid w:val="003978F7"/>
    <w:rsid w:val="003C0D2E"/>
    <w:rsid w:val="003D6B66"/>
    <w:rsid w:val="0049743A"/>
    <w:rsid w:val="004F2727"/>
    <w:rsid w:val="00515414"/>
    <w:rsid w:val="00554DDD"/>
    <w:rsid w:val="00575BB9"/>
    <w:rsid w:val="00576B15"/>
    <w:rsid w:val="00586CB1"/>
    <w:rsid w:val="005B5521"/>
    <w:rsid w:val="005D4334"/>
    <w:rsid w:val="005F51D7"/>
    <w:rsid w:val="00616536"/>
    <w:rsid w:val="0063071E"/>
    <w:rsid w:val="0066172D"/>
    <w:rsid w:val="006B4A5B"/>
    <w:rsid w:val="006B7E33"/>
    <w:rsid w:val="00712F95"/>
    <w:rsid w:val="00743B07"/>
    <w:rsid w:val="007B164F"/>
    <w:rsid w:val="007C5AF7"/>
    <w:rsid w:val="00855007"/>
    <w:rsid w:val="008B0FA3"/>
    <w:rsid w:val="008E152A"/>
    <w:rsid w:val="008E16E8"/>
    <w:rsid w:val="0096209A"/>
    <w:rsid w:val="009D1793"/>
    <w:rsid w:val="00A011EB"/>
    <w:rsid w:val="00A04059"/>
    <w:rsid w:val="00A35B09"/>
    <w:rsid w:val="00A765AD"/>
    <w:rsid w:val="00A777C5"/>
    <w:rsid w:val="00AC59BD"/>
    <w:rsid w:val="00AD79E1"/>
    <w:rsid w:val="00AE3126"/>
    <w:rsid w:val="00B252D0"/>
    <w:rsid w:val="00B9490D"/>
    <w:rsid w:val="00BE668A"/>
    <w:rsid w:val="00C23DB8"/>
    <w:rsid w:val="00C50D08"/>
    <w:rsid w:val="00C52FF1"/>
    <w:rsid w:val="00C71C5D"/>
    <w:rsid w:val="00C96589"/>
    <w:rsid w:val="00CC40FF"/>
    <w:rsid w:val="00D14F08"/>
    <w:rsid w:val="00D46808"/>
    <w:rsid w:val="00D83B6E"/>
    <w:rsid w:val="00DB0867"/>
    <w:rsid w:val="00DD465E"/>
    <w:rsid w:val="00DE7537"/>
    <w:rsid w:val="00E5091F"/>
    <w:rsid w:val="00EA23E4"/>
    <w:rsid w:val="00F36C7C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C895"/>
  <w15:chartTrackingRefBased/>
  <w15:docId w15:val="{86DC08BB-F50F-4765-B8EB-331A112A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75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51D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5F51D7"/>
    <w:rPr>
      <w:color w:val="0000FF"/>
      <w:u w:val="single"/>
    </w:rPr>
  </w:style>
  <w:style w:type="character" w:styleId="a6">
    <w:name w:val="Strong"/>
    <w:basedOn w:val="a0"/>
    <w:uiPriority w:val="22"/>
    <w:qFormat/>
    <w:rsid w:val="005F51D7"/>
    <w:rPr>
      <w:b/>
      <w:bCs/>
    </w:rPr>
  </w:style>
  <w:style w:type="paragraph" w:styleId="a7">
    <w:name w:val="List Paragraph"/>
    <w:basedOn w:val="a"/>
    <w:uiPriority w:val="34"/>
    <w:qFormat/>
    <w:rsid w:val="005F51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2FF1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F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Emphasis"/>
    <w:basedOn w:val="a0"/>
    <w:uiPriority w:val="20"/>
    <w:qFormat/>
    <w:rsid w:val="00C52FF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5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52FF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FR1">
    <w:name w:val="FR1"/>
    <w:rsid w:val="003C0D2E"/>
    <w:pPr>
      <w:widowControl w:val="0"/>
      <w:spacing w:before="120" w:after="0" w:line="240" w:lineRule="auto"/>
      <w:ind w:left="2240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3C0D2E"/>
    <w:pPr>
      <w:widowControl w:val="0"/>
      <w:autoSpaceDE w:val="0"/>
      <w:autoSpaceDN w:val="0"/>
      <w:ind w:left="1221"/>
      <w:outlineLvl w:val="1"/>
    </w:pPr>
    <w:rPr>
      <w:b/>
      <w:bCs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855007"/>
    <w:pPr>
      <w:jc w:val="center"/>
    </w:pPr>
    <w:rPr>
      <w:b/>
      <w:i/>
      <w:sz w:val="24"/>
      <w:lang w:val="en-US" w:eastAsia="ru-RU"/>
    </w:rPr>
  </w:style>
  <w:style w:type="character" w:customStyle="1" w:styleId="ac">
    <w:name w:val="Заголовок Знак"/>
    <w:basedOn w:val="a0"/>
    <w:link w:val="ab"/>
    <w:rsid w:val="00855007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ad">
    <w:name w:val="header"/>
    <w:basedOn w:val="a"/>
    <w:link w:val="ae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rsid w:val="00855007"/>
    <w:pPr>
      <w:ind w:right="-874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55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855007"/>
    <w:pPr>
      <w:spacing w:after="120"/>
    </w:pPr>
    <w:rPr>
      <w:sz w:val="24"/>
      <w:szCs w:val="24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4680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rvps2">
    <w:name w:val="rvps2"/>
    <w:basedOn w:val="a"/>
    <w:rsid w:val="005D433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5D4334"/>
  </w:style>
  <w:style w:type="character" w:customStyle="1" w:styleId="rvts9">
    <w:name w:val="rvts9"/>
    <w:basedOn w:val="a0"/>
    <w:rsid w:val="005D4334"/>
  </w:style>
  <w:style w:type="character" w:customStyle="1" w:styleId="10">
    <w:name w:val="Заголовок 1 Знак"/>
    <w:basedOn w:val="a0"/>
    <w:link w:val="1"/>
    <w:uiPriority w:val="9"/>
    <w:rsid w:val="00575B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uploads/public/602/fd3/0bc/602fd30bccb01131290234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vita.ua/legislation/law/223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n.gov.ua/storage/app/uploads/public/602/fd3/0bc/602fd30bccb011312902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life.org.ua/instruktyvno-metodychni-rekomendatsiyi-shhodo-organizatsiyi-osvitnogo-protsesu-ta-vykladannya-navchalnyh-predmetiv-u-zakladah-zagalnoyi-serednoyi-osvity-u-2022-2023-navchalnomu-rotsi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DD83-C8EE-40AC-97CB-E0FC0C78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18</Pages>
  <Words>28956</Words>
  <Characters>16506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2024-11-21T14:01:00Z</cp:lastPrinted>
  <dcterms:created xsi:type="dcterms:W3CDTF">2024-11-07T12:35:00Z</dcterms:created>
  <dcterms:modified xsi:type="dcterms:W3CDTF">2024-11-21T14:02:00Z</dcterms:modified>
</cp:coreProperties>
</file>